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Default="00611DD4" w:rsidP="00611D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02627F" wp14:editId="4C897814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</w:t>
      </w:r>
      <w:proofErr w:type="spellStart"/>
      <w:r w:rsidRPr="00611DD4">
        <w:rPr>
          <w:b w:val="0"/>
          <w:i w:val="0"/>
          <w:sz w:val="24"/>
          <w:szCs w:val="24"/>
        </w:rPr>
        <w:t>Валдгеймское</w:t>
      </w:r>
      <w:proofErr w:type="spellEnd"/>
      <w:r w:rsidRPr="00611DD4">
        <w:rPr>
          <w:b w:val="0"/>
          <w:i w:val="0"/>
          <w:sz w:val="24"/>
          <w:szCs w:val="24"/>
        </w:rPr>
        <w:t xml:space="preserve">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 xml:space="preserve">с. </w:t>
      </w:r>
      <w:proofErr w:type="spellStart"/>
      <w:r w:rsidRPr="00554016">
        <w:rPr>
          <w:sz w:val="26"/>
          <w:szCs w:val="26"/>
        </w:rPr>
        <w:t>Валдгейм</w:t>
      </w:r>
      <w:proofErr w:type="spellEnd"/>
    </w:p>
    <w:p w:rsidR="00611DD4" w:rsidRPr="00554016" w:rsidRDefault="00D04543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24.11.2023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7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Pr="00554016" w:rsidRDefault="004432D7" w:rsidP="005540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а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дминистрации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муниципального образования «</w:t>
      </w:r>
      <w:proofErr w:type="spellStart"/>
      <w:r w:rsidR="00611DD4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611DD4" w:rsidRPr="00554016">
        <w:rPr>
          <w:rFonts w:eastAsia="Calibri"/>
          <w:color w:val="000000"/>
          <w:sz w:val="26"/>
          <w:szCs w:val="26"/>
          <w:lang w:eastAsia="en-US"/>
        </w:rPr>
        <w:t xml:space="preserve"> с</w:t>
      </w:r>
      <w:r w:rsidRPr="00554016">
        <w:rPr>
          <w:rFonts w:eastAsia="Calibri"/>
          <w:color w:val="000000"/>
          <w:sz w:val="26"/>
          <w:szCs w:val="26"/>
          <w:lang w:eastAsia="en-US"/>
        </w:rPr>
        <w:t>ельско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поселени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е»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Биробиджанского муниципального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района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Еврейской автономной области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и ее должностных лиц, муниципальных служащих при предоставлении муниципальных услуг</w:t>
      </w:r>
    </w:p>
    <w:p w:rsidR="00CA2DF5" w:rsidRPr="00554016" w:rsidRDefault="00CA2DF5" w:rsidP="00CA2DF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11DD4" w:rsidRPr="00554016" w:rsidRDefault="004432D7" w:rsidP="00611DD4">
      <w:pPr>
        <w:ind w:firstLine="709"/>
        <w:jc w:val="both"/>
        <w:rPr>
          <w:sz w:val="26"/>
          <w:szCs w:val="26"/>
          <w:lang w:eastAsia="ar-SA"/>
        </w:rPr>
      </w:pPr>
      <w:r w:rsidRPr="00554016">
        <w:rPr>
          <w:rFonts w:eastAsia="Calibri"/>
          <w:sz w:val="26"/>
          <w:szCs w:val="26"/>
          <w:lang w:eastAsia="en-US"/>
        </w:rPr>
        <w:t>В соответствии с частью 4 статьи 11.2 Федерального закона от 27.07.2010 № 210-ФЗ «Об организации предоставления государственных и муниципальных услуг»</w:t>
      </w:r>
      <w:r w:rsidR="00611DD4" w:rsidRPr="00554016">
        <w:rPr>
          <w:rFonts w:eastAsia="Calibri"/>
          <w:sz w:val="26"/>
          <w:szCs w:val="26"/>
          <w:lang w:eastAsia="en-US"/>
        </w:rPr>
        <w:t xml:space="preserve">, </w:t>
      </w:r>
      <w:r w:rsidRPr="00554016">
        <w:rPr>
          <w:rFonts w:eastAsia="Calibri"/>
          <w:sz w:val="26"/>
          <w:szCs w:val="26"/>
          <w:lang w:eastAsia="en-US"/>
        </w:rPr>
        <w:t xml:space="preserve"> </w:t>
      </w:r>
      <w:r w:rsidR="00611DD4" w:rsidRPr="00554016">
        <w:rPr>
          <w:sz w:val="26"/>
          <w:szCs w:val="26"/>
          <w:lang w:eastAsia="ar-SA"/>
        </w:rPr>
        <w:t xml:space="preserve">на основании Устава </w:t>
      </w:r>
      <w:proofErr w:type="spellStart"/>
      <w:r w:rsidR="00611DD4" w:rsidRPr="00554016">
        <w:rPr>
          <w:sz w:val="26"/>
          <w:szCs w:val="26"/>
          <w:lang w:eastAsia="ar-SA"/>
        </w:rPr>
        <w:t>Валдгеймского</w:t>
      </w:r>
      <w:proofErr w:type="spellEnd"/>
      <w:r w:rsidR="00611DD4" w:rsidRPr="00554016">
        <w:rPr>
          <w:sz w:val="26"/>
          <w:szCs w:val="26"/>
          <w:lang w:eastAsia="ar-SA"/>
        </w:rPr>
        <w:t xml:space="preserve"> сельского поселения, администрация сельского поселения</w:t>
      </w:r>
    </w:p>
    <w:p w:rsidR="00611DD4" w:rsidRPr="00554016" w:rsidRDefault="00611DD4" w:rsidP="00611DD4">
      <w:pPr>
        <w:jc w:val="both"/>
        <w:rPr>
          <w:sz w:val="26"/>
          <w:szCs w:val="26"/>
        </w:rPr>
      </w:pPr>
    </w:p>
    <w:p w:rsidR="00611DD4" w:rsidRPr="00554016" w:rsidRDefault="00611DD4" w:rsidP="00611DD4">
      <w:pPr>
        <w:rPr>
          <w:sz w:val="26"/>
          <w:szCs w:val="26"/>
        </w:rPr>
      </w:pPr>
      <w:r w:rsidRPr="00554016">
        <w:rPr>
          <w:sz w:val="26"/>
          <w:szCs w:val="26"/>
        </w:rPr>
        <w:t>ПОСТАНОВЛЯЕТ:</w:t>
      </w:r>
    </w:p>
    <w:p w:rsidR="004432D7" w:rsidRPr="00554016" w:rsidRDefault="004432D7" w:rsidP="004432D7">
      <w:pPr>
        <w:ind w:firstLine="708"/>
        <w:jc w:val="both"/>
        <w:rPr>
          <w:sz w:val="26"/>
          <w:szCs w:val="26"/>
        </w:rPr>
      </w:pPr>
    </w:p>
    <w:p w:rsidR="004432D7" w:rsidRPr="00554016" w:rsidRDefault="004432D7" w:rsidP="00611DD4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Утвердить прилагаемое Положение </w:t>
      </w:r>
      <w:r w:rsidR="00611DD4" w:rsidRPr="00554016">
        <w:rPr>
          <w:rFonts w:eastAsia="Calibri"/>
          <w:color w:val="000000"/>
          <w:sz w:val="26"/>
          <w:szCs w:val="26"/>
          <w:lang w:eastAsia="en-US"/>
        </w:rPr>
        <w:t>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611DD4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611DD4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  <w:r w:rsidRPr="00554016">
        <w:rPr>
          <w:sz w:val="26"/>
          <w:szCs w:val="26"/>
        </w:rPr>
        <w:t>.</w:t>
      </w:r>
    </w:p>
    <w:p w:rsidR="00611DD4" w:rsidRPr="00554016" w:rsidRDefault="00611DD4" w:rsidP="00611DD4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Признать утратившим силу постановление администрации сельского поселения от 01.10.2012 № 93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554016">
        <w:rPr>
          <w:sz w:val="26"/>
          <w:szCs w:val="26"/>
        </w:rPr>
        <w:t>Валдгеймского</w:t>
      </w:r>
      <w:proofErr w:type="spellEnd"/>
      <w:r w:rsidRPr="00554016">
        <w:rPr>
          <w:sz w:val="26"/>
          <w:szCs w:val="26"/>
        </w:rPr>
        <w:t xml:space="preserve"> сельского поселения, ее должностных лиц и муниципальных служащих» (в ред. постановления от </w:t>
      </w:r>
      <w:proofErr w:type="spellStart"/>
      <w:proofErr w:type="gramStart"/>
      <w:r w:rsidRPr="00554016">
        <w:rPr>
          <w:sz w:val="26"/>
          <w:szCs w:val="26"/>
        </w:rPr>
        <w:t>от</w:t>
      </w:r>
      <w:proofErr w:type="spellEnd"/>
      <w:proofErr w:type="gramEnd"/>
      <w:r w:rsidRPr="00554016">
        <w:rPr>
          <w:sz w:val="26"/>
          <w:szCs w:val="26"/>
        </w:rPr>
        <w:t xml:space="preserve"> 25.03.2013 № 34).</w:t>
      </w:r>
    </w:p>
    <w:p w:rsidR="00611DD4" w:rsidRPr="00554016" w:rsidRDefault="00611DD4" w:rsidP="00611DD4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554016">
        <w:rPr>
          <w:sz w:val="26"/>
          <w:szCs w:val="26"/>
        </w:rPr>
        <w:t>Валдгеймского</w:t>
      </w:r>
      <w:proofErr w:type="spellEnd"/>
      <w:r w:rsidRPr="00554016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611DD4" w:rsidRPr="00554016" w:rsidRDefault="00611DD4" w:rsidP="00611DD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554016">
        <w:rPr>
          <w:sz w:val="26"/>
          <w:szCs w:val="26"/>
        </w:rPr>
        <w:t>Контроль за</w:t>
      </w:r>
      <w:proofErr w:type="gramEnd"/>
      <w:r w:rsidRPr="00554016">
        <w:rPr>
          <w:sz w:val="26"/>
          <w:szCs w:val="26"/>
        </w:rPr>
        <w:t xml:space="preserve"> исполнением настоящего постановления оставляю</w:t>
      </w:r>
      <w:r w:rsidR="00221A8B">
        <w:rPr>
          <w:sz w:val="26"/>
          <w:szCs w:val="26"/>
        </w:rPr>
        <w:t xml:space="preserve"> </w:t>
      </w:r>
      <w:r w:rsidRPr="00554016">
        <w:rPr>
          <w:sz w:val="26"/>
          <w:szCs w:val="26"/>
        </w:rPr>
        <w:t>за собой.</w:t>
      </w:r>
    </w:p>
    <w:p w:rsidR="00611DD4" w:rsidRPr="00554016" w:rsidRDefault="00611DD4" w:rsidP="00611DD4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11DD4" w:rsidRDefault="00611DD4" w:rsidP="00611DD4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        </w:t>
      </w:r>
    </w:p>
    <w:p w:rsidR="00554016" w:rsidRPr="00554016" w:rsidRDefault="00554016" w:rsidP="00611DD4">
      <w:pPr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CA2DF5" w:rsidRPr="00554016" w:rsidRDefault="00CA2DF5" w:rsidP="006174D9">
      <w:pPr>
        <w:jc w:val="both"/>
        <w:rPr>
          <w:rFonts w:eastAsia="Calibri"/>
          <w:sz w:val="26"/>
          <w:szCs w:val="26"/>
          <w:lang w:eastAsia="en-US"/>
        </w:rPr>
      </w:pPr>
    </w:p>
    <w:p w:rsidR="00554016" w:rsidRPr="00554016" w:rsidRDefault="00554016" w:rsidP="00554016">
      <w:pPr>
        <w:jc w:val="both"/>
        <w:rPr>
          <w:sz w:val="26"/>
          <w:szCs w:val="26"/>
        </w:rPr>
      </w:pPr>
      <w:r w:rsidRPr="00554016">
        <w:rPr>
          <w:sz w:val="26"/>
          <w:szCs w:val="26"/>
        </w:rPr>
        <w:t xml:space="preserve">Глава администрации </w:t>
      </w:r>
    </w:p>
    <w:p w:rsidR="00554016" w:rsidRPr="00554016" w:rsidRDefault="00554016" w:rsidP="00554016">
      <w:pPr>
        <w:jc w:val="both"/>
        <w:rPr>
          <w:sz w:val="26"/>
          <w:szCs w:val="26"/>
        </w:rPr>
      </w:pPr>
      <w:r w:rsidRPr="00554016">
        <w:rPr>
          <w:sz w:val="26"/>
          <w:szCs w:val="26"/>
        </w:rPr>
        <w:t>сельского поселения                                                                                     В.А. Брусиловский</w:t>
      </w:r>
    </w:p>
    <w:p w:rsidR="00CA2DF5" w:rsidRPr="00CA2DF5" w:rsidRDefault="00CA2DF5" w:rsidP="00703DB0">
      <w:pPr>
        <w:jc w:val="right"/>
        <w:rPr>
          <w:rFonts w:eastAsia="Calibri"/>
          <w:sz w:val="24"/>
          <w:szCs w:val="24"/>
          <w:lang w:eastAsia="en-US"/>
        </w:rPr>
      </w:pP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4432D7" w:rsidRPr="004432D7">
        <w:rPr>
          <w:bCs/>
          <w:sz w:val="24"/>
          <w:szCs w:val="24"/>
        </w:rPr>
        <w:t xml:space="preserve">риложение к постановлению </w:t>
      </w: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4432D7" w:rsidRPr="004432D7">
        <w:rPr>
          <w:bCs/>
          <w:sz w:val="24"/>
          <w:szCs w:val="24"/>
        </w:rPr>
        <w:t xml:space="preserve">дминистрации </w:t>
      </w:r>
      <w:r>
        <w:rPr>
          <w:bCs/>
          <w:sz w:val="24"/>
          <w:szCs w:val="24"/>
        </w:rPr>
        <w:t>с</w:t>
      </w:r>
      <w:r w:rsidR="004432D7" w:rsidRPr="004432D7">
        <w:rPr>
          <w:bCs/>
          <w:sz w:val="24"/>
          <w:szCs w:val="24"/>
        </w:rPr>
        <w:t xml:space="preserve">ельского поселения </w:t>
      </w:r>
    </w:p>
    <w:p w:rsidR="004432D7" w:rsidRPr="004432D7" w:rsidRDefault="00554016" w:rsidP="004432D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D04543">
        <w:rPr>
          <w:bCs/>
          <w:sz w:val="24"/>
          <w:szCs w:val="24"/>
        </w:rPr>
        <w:t>24.11.2023</w:t>
      </w:r>
      <w:bookmarkStart w:id="0" w:name="_GoBack"/>
      <w:bookmarkEnd w:id="0"/>
      <w:r w:rsidR="00226293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75</w:t>
      </w: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2D7" w:rsidRPr="004432D7" w:rsidRDefault="004432D7" w:rsidP="004432D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</w:rPr>
      </w:pPr>
    </w:p>
    <w:p w:rsidR="004432D7" w:rsidRPr="002F402A" w:rsidRDefault="004432D7" w:rsidP="004432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2F402A">
        <w:rPr>
          <w:b/>
          <w:bCs/>
          <w:sz w:val="26"/>
          <w:szCs w:val="26"/>
        </w:rPr>
        <w:t xml:space="preserve">Положение </w:t>
      </w:r>
    </w:p>
    <w:p w:rsidR="004432D7" w:rsidRPr="002F402A" w:rsidRDefault="002F402A" w:rsidP="004432D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6"/>
          <w:szCs w:val="26"/>
          <w:lang w:eastAsia="en-US"/>
        </w:rPr>
      </w:pPr>
      <w:r w:rsidRPr="002F402A">
        <w:rPr>
          <w:rFonts w:eastAsia="Calibri"/>
          <w:b/>
          <w:color w:val="000000"/>
          <w:sz w:val="26"/>
          <w:szCs w:val="26"/>
          <w:lang w:eastAsia="en-US"/>
        </w:rPr>
        <w:t>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Pr="002F402A">
        <w:rPr>
          <w:rFonts w:eastAsia="Calibri"/>
          <w:b/>
          <w:color w:val="000000"/>
          <w:sz w:val="26"/>
          <w:szCs w:val="26"/>
          <w:lang w:eastAsia="en-US"/>
        </w:rPr>
        <w:t>Валдгеймское</w:t>
      </w:r>
      <w:proofErr w:type="spellEnd"/>
      <w:r w:rsidRPr="002F402A">
        <w:rPr>
          <w:rFonts w:eastAsia="Calibri"/>
          <w:b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</w:p>
    <w:p w:rsidR="002F402A" w:rsidRPr="004432D7" w:rsidRDefault="002F402A" w:rsidP="004432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4432D7" w:rsidRPr="004432D7" w:rsidRDefault="004432D7" w:rsidP="004432D7">
      <w:pPr>
        <w:ind w:firstLine="540"/>
        <w:jc w:val="both"/>
        <w:rPr>
          <w:color w:val="000000"/>
          <w:sz w:val="24"/>
          <w:szCs w:val="24"/>
        </w:rPr>
      </w:pPr>
      <w:r w:rsidRPr="002F402A">
        <w:rPr>
          <w:sz w:val="26"/>
          <w:szCs w:val="26"/>
        </w:rPr>
        <w:t>1. Настоящее Положение определяет особенности подачи и рассмотрения жалоб на ре</w:t>
      </w:r>
      <w:r w:rsidR="002F402A" w:rsidRPr="002F402A">
        <w:rPr>
          <w:sz w:val="26"/>
          <w:szCs w:val="26"/>
        </w:rPr>
        <w:t>шения и действия (бездействие) а</w:t>
      </w:r>
      <w:r w:rsidRPr="002F402A">
        <w:rPr>
          <w:sz w:val="26"/>
          <w:szCs w:val="26"/>
        </w:rPr>
        <w:t xml:space="preserve">дминистрации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 и ее должностных лиц, муниципальных служащих при предоставлении муниципальных услуг</w:t>
      </w:r>
      <w:r w:rsidRPr="004432D7">
        <w:rPr>
          <w:sz w:val="24"/>
          <w:szCs w:val="24"/>
        </w:rPr>
        <w:t>.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2. Действие настоящего Положения распространяется на жалобы, поданные с соблюдением требований Федерального закона от 27.07.2010 № 210-ФЗ </w:t>
      </w:r>
      <w:bookmarkStart w:id="1" w:name="_Hlk112057607"/>
      <w:r w:rsidRPr="004432D7">
        <w:rPr>
          <w:sz w:val="24"/>
          <w:szCs w:val="24"/>
        </w:rPr>
        <w:t>«Об организации предоставления государственных и муниципальных услуг»</w:t>
      </w:r>
      <w:bookmarkEnd w:id="1"/>
      <w:r w:rsidRPr="004432D7">
        <w:rPr>
          <w:sz w:val="24"/>
          <w:szCs w:val="24"/>
        </w:rPr>
        <w:t xml:space="preserve"> (далее - Федеральный закон «Об организации предоставления государственных и муниципальных услуг»).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Жалоба, не удовлетворяющая требованиям Федерального закона «Об организации предоставления государственных и муниципальных услуг», рассматривается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3. Жалобу вправе подать физическое или юридическое лицо, либо их уполномоченные представители, в том числе ранее обратившиеся с запросом о предоставлении муниципальной услуги (далее - заявитель).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4. Заявитель может обратиться с жалобой на нарушение порядка предоставления муниципальной услуги, в том числе в случаях, указанных в статье 11.1 Федерального закона «Об организации предоставления государственных и муниципальных услуг». </w:t>
      </w:r>
    </w:p>
    <w:p w:rsidR="004432D7" w:rsidRPr="004432D7" w:rsidRDefault="002F402A" w:rsidP="004432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Жалоба подается в а</w:t>
      </w:r>
      <w:r w:rsidR="004432D7" w:rsidRPr="004432D7">
        <w:rPr>
          <w:sz w:val="24"/>
          <w:szCs w:val="24"/>
        </w:rPr>
        <w:t xml:space="preserve">дминистрацию </w:t>
      </w:r>
      <w:r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</w:t>
      </w:r>
      <w:r w:rsidRPr="004432D7">
        <w:rPr>
          <w:sz w:val="24"/>
          <w:szCs w:val="24"/>
        </w:rPr>
        <w:t xml:space="preserve"> </w:t>
      </w:r>
      <w:r w:rsidR="004432D7" w:rsidRPr="004432D7">
        <w:rPr>
          <w:sz w:val="24"/>
          <w:szCs w:val="24"/>
        </w:rPr>
        <w:t xml:space="preserve">в письменной форме, в том числе при личном приеме заявителя, или в электронном виде.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6. При подаче жалобы лично заявитель представляет документ, удостоверяющий его личность в соответствии с законодательством Российской Федерации.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32D7">
        <w:rPr>
          <w:sz w:val="24"/>
          <w:szCs w:val="24"/>
        </w:rPr>
        <w:t>представлена</w:t>
      </w:r>
      <w:proofErr w:type="gramEnd"/>
      <w:r w:rsidRPr="004432D7">
        <w:rPr>
          <w:sz w:val="24"/>
          <w:szCs w:val="24"/>
        </w:rPr>
        <w:t xml:space="preserve">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оформленная в соответствии с законодательством Российской Федерации доверенность;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7. При подаче жалобы в электронном виде документы, указанные в пункте 6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lastRenderedPageBreak/>
        <w:t xml:space="preserve">8. Содержание жалобы должно соответствовать требованиям, указанным в части 5 статьи 11.2 Федерального закона «Об организации предоставления государственных и муниципальных услуг».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9. Прием жалоб в письменной форме осуществляется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 области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по адресу: </w:t>
      </w:r>
      <w:r w:rsidR="002F402A">
        <w:rPr>
          <w:sz w:val="24"/>
          <w:szCs w:val="24"/>
        </w:rPr>
        <w:t>679511</w:t>
      </w:r>
      <w:r w:rsidRPr="004432D7">
        <w:rPr>
          <w:sz w:val="24"/>
          <w:szCs w:val="24"/>
        </w:rPr>
        <w:t xml:space="preserve">, </w:t>
      </w:r>
      <w:r w:rsidR="002F402A">
        <w:rPr>
          <w:sz w:val="24"/>
          <w:szCs w:val="24"/>
        </w:rPr>
        <w:t>ЕАО</w:t>
      </w:r>
      <w:r w:rsidRPr="004432D7">
        <w:rPr>
          <w:sz w:val="24"/>
          <w:szCs w:val="24"/>
        </w:rPr>
        <w:t xml:space="preserve">, </w:t>
      </w:r>
      <w:r w:rsidR="002F402A">
        <w:rPr>
          <w:sz w:val="24"/>
          <w:szCs w:val="24"/>
        </w:rPr>
        <w:t>Биробиджанский район</w:t>
      </w:r>
      <w:r w:rsidRPr="004432D7">
        <w:rPr>
          <w:sz w:val="24"/>
          <w:szCs w:val="24"/>
        </w:rPr>
        <w:t xml:space="preserve">,  </w:t>
      </w:r>
      <w:proofErr w:type="spellStart"/>
      <w:r w:rsidR="002F402A">
        <w:rPr>
          <w:sz w:val="24"/>
          <w:szCs w:val="24"/>
        </w:rPr>
        <w:t>с</w:t>
      </w:r>
      <w:proofErr w:type="gramStart"/>
      <w:r w:rsidR="002F402A">
        <w:rPr>
          <w:sz w:val="24"/>
          <w:szCs w:val="24"/>
        </w:rPr>
        <w:t>.В</w:t>
      </w:r>
      <w:proofErr w:type="gramEnd"/>
      <w:r w:rsidR="002F402A">
        <w:rPr>
          <w:sz w:val="24"/>
          <w:szCs w:val="24"/>
        </w:rPr>
        <w:t>алдгейм</w:t>
      </w:r>
      <w:proofErr w:type="spellEnd"/>
      <w:r w:rsidR="002F402A">
        <w:rPr>
          <w:sz w:val="24"/>
          <w:szCs w:val="24"/>
        </w:rPr>
        <w:t xml:space="preserve">, </w:t>
      </w:r>
      <w:proofErr w:type="spellStart"/>
      <w:r w:rsidR="002F402A">
        <w:rPr>
          <w:sz w:val="24"/>
          <w:szCs w:val="24"/>
        </w:rPr>
        <w:t>ул.Центральная</w:t>
      </w:r>
      <w:proofErr w:type="spellEnd"/>
      <w:r w:rsidR="002F402A">
        <w:rPr>
          <w:sz w:val="24"/>
          <w:szCs w:val="24"/>
        </w:rPr>
        <w:t>, 41</w:t>
      </w:r>
      <w:r w:rsidRPr="004432D7">
        <w:rPr>
          <w:sz w:val="24"/>
          <w:szCs w:val="24"/>
        </w:rPr>
        <w:t xml:space="preserve">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Жалоба в письменной форме может быть также направлена по почте на адрес, указанный в абзаце первом настоящего пункта.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10. В электронном виде жалоба может быть подана заявителем посредством: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>1) информационно-телекоммуникационной сети «Интернет»;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официального сайта </w:t>
      </w:r>
      <w:proofErr w:type="spellStart"/>
      <w:r w:rsidR="002F402A" w:rsidRPr="00554016">
        <w:rPr>
          <w:sz w:val="26"/>
          <w:szCs w:val="26"/>
        </w:rPr>
        <w:t>Валдгеймского</w:t>
      </w:r>
      <w:proofErr w:type="spellEnd"/>
      <w:r w:rsidR="002F402A" w:rsidRPr="00554016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в информационно-телекоммуникационной сети «Интернет»;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федеральной государственной информационной системы «Единый портал государственных и муниципальных услуг (функций)».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11. Жалоба на неправомерные решения и действия (бездействие)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</w:t>
      </w:r>
      <w:proofErr w:type="gramStart"/>
      <w:r w:rsidRPr="004432D7">
        <w:rPr>
          <w:sz w:val="24"/>
          <w:szCs w:val="24"/>
        </w:rPr>
        <w:t>услуг</w:t>
      </w:r>
      <w:proofErr w:type="gramEnd"/>
      <w:r w:rsidRPr="004432D7">
        <w:rPr>
          <w:sz w:val="24"/>
          <w:szCs w:val="24"/>
        </w:rPr>
        <w:t xml:space="preserve"> как в письменном, так и в электронном виде (далее - многофункциональный центр). При этом многофункциональный центр осуществляет прием жалоб, касающихся только тех муниципальных услуг, в отношении которых заключены соглашения о взаимодействии между многофункциональным центром и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ей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 (далее - соглашение о взаимодействии).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При подаче жалобы через многофункциональный центр последний обеспечивает ее передачу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12. Жалоба, принятая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ей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2F402A">
        <w:rPr>
          <w:rFonts w:eastAsia="Calibri"/>
          <w:color w:val="000000"/>
          <w:sz w:val="26"/>
          <w:szCs w:val="26"/>
          <w:lang w:eastAsia="en-US"/>
        </w:rPr>
        <w:t xml:space="preserve"> области</w:t>
      </w:r>
      <w:r w:rsidRPr="004432D7">
        <w:rPr>
          <w:sz w:val="24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13. </w:t>
      </w:r>
      <w:proofErr w:type="gramStart"/>
      <w:r w:rsidRPr="004432D7">
        <w:rPr>
          <w:sz w:val="24"/>
          <w:szCs w:val="24"/>
        </w:rPr>
        <w:t xml:space="preserve">Поданная в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 xml:space="preserve">дминистрацию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2F402A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>жалоба, принятие решения по которой не входит в ее компетенцию, подлежит регистрации в соответствии с пунктом 12 настоящего Положения.</w:t>
      </w:r>
      <w:proofErr w:type="gramEnd"/>
      <w:r w:rsidRPr="004432D7">
        <w:rPr>
          <w:sz w:val="24"/>
          <w:szCs w:val="24"/>
        </w:rPr>
        <w:t xml:space="preserve"> Такая жалоба направляется в течение 3 (трех) рабочих дней со дня ее регистрации в орган, уполномоченный на рассмотрение жалобы, с уведомлением об этом заявителя.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14. Жалоба рассматривается в течение 15 (пятнадцати) рабочих дней со дня ее регистрации.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15. По результатам рассмотрения жалобы принимается одно из следующих решений: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proofErr w:type="gramStart"/>
      <w:r w:rsidRPr="004432D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402A">
        <w:rPr>
          <w:sz w:val="24"/>
          <w:szCs w:val="24"/>
        </w:rPr>
        <w:t>Еврейской автономной области</w:t>
      </w:r>
      <w:r w:rsidRPr="004432D7">
        <w:rPr>
          <w:sz w:val="24"/>
          <w:szCs w:val="24"/>
        </w:rPr>
        <w:t xml:space="preserve">, муниципальными правовыми актами; </w:t>
      </w:r>
      <w:proofErr w:type="gramEnd"/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lastRenderedPageBreak/>
        <w:t xml:space="preserve">2) в удовлетворении жалобы отказывается.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16. Не позднее дня, следующего за днем принятия решения, указанного в пункте 15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17. Основаниями для отказа в удовлетворении жалобы являются: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4) отсутствие нарушений в решениях и действиях (бездействии)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2F402A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18. В ответе по результатам рассмотрения жалобы указываются: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2) сведения об обжалуемом решении, действии (бездействии) </w:t>
      </w:r>
      <w:r w:rsidR="002F402A">
        <w:rPr>
          <w:sz w:val="24"/>
          <w:szCs w:val="24"/>
        </w:rPr>
        <w:t>а</w:t>
      </w:r>
      <w:r w:rsidR="002F402A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и</w:t>
      </w:r>
      <w:r w:rsidR="002F402A" w:rsidRPr="004432D7">
        <w:rPr>
          <w:sz w:val="24"/>
          <w:szCs w:val="24"/>
        </w:rPr>
        <w:t xml:space="preserve"> </w:t>
      </w:r>
      <w:r w:rsidR="002F402A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2F402A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2F402A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, ее должностных лиц и муниципальных служащих;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3) наименование муниципальной услуги, нарушение порядка предоставления которой обжалуется;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4) основания для принятия решения по жалобе;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5) принятое по жалобе решение;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6) в случае признания жалобы подлежащей удовлетворению - информация о действиях, осуществляемых </w:t>
      </w:r>
      <w:r w:rsidR="00E717D1">
        <w:rPr>
          <w:sz w:val="24"/>
          <w:szCs w:val="24"/>
        </w:rPr>
        <w:t>а</w:t>
      </w:r>
      <w:r w:rsidR="00E717D1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ей</w:t>
      </w:r>
      <w:r w:rsidR="00E717D1" w:rsidRPr="004432D7">
        <w:rPr>
          <w:sz w:val="24"/>
          <w:szCs w:val="24"/>
        </w:rPr>
        <w:t xml:space="preserve"> </w:t>
      </w:r>
      <w:r w:rsidR="00E717D1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E717D1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="00E717D1" w:rsidRPr="004432D7">
        <w:rPr>
          <w:sz w:val="24"/>
          <w:szCs w:val="24"/>
        </w:rPr>
        <w:t xml:space="preserve"> </w:t>
      </w:r>
      <w:r w:rsidRPr="004432D7">
        <w:rPr>
          <w:sz w:val="24"/>
          <w:szCs w:val="24"/>
        </w:rPr>
        <w:t xml:space="preserve">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4432D7">
        <w:rPr>
          <w:sz w:val="24"/>
          <w:szCs w:val="24"/>
        </w:rPr>
        <w:t>неудобства</w:t>
      </w:r>
      <w:proofErr w:type="gramEnd"/>
      <w:r w:rsidRPr="004432D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услуги;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7) в случае признания </w:t>
      </w:r>
      <w:proofErr w:type="gramStart"/>
      <w:r w:rsidRPr="004432D7">
        <w:rPr>
          <w:sz w:val="24"/>
          <w:szCs w:val="24"/>
        </w:rPr>
        <w:t>жалобы</w:t>
      </w:r>
      <w:proofErr w:type="gramEnd"/>
      <w:r w:rsidRPr="004432D7">
        <w:rPr>
          <w:sz w:val="24"/>
          <w:szCs w:val="24"/>
        </w:rP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8) должность, фамилия, имя, отчество должностного лица, принявшего решение по жалобе.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19. До момента принятия решения по жалобе заявитель имеет право обратиться с заявлением о прекращении рассмотрения его жалобы, которое подлежит регистрации и рассмотрению в порядке, установленном настоящим Положением. В этом случае должностное лицо, рассматривающее жалобу, не позднее срока окончания ее рассмотрения, установленного в соответствии с пунктом 14 настоящего Положения, прекращает ее рассмотрение и извещает об этом в письменной или электронной форме заявителя. В случаях, указанных в пункте 21 настоящего Положения, рассмотрение жалобы не прекращается, о чем заявителю сообщается в ответе по результатам рассмотрения жалобы.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20. </w:t>
      </w:r>
      <w:proofErr w:type="gramStart"/>
      <w:r w:rsidRPr="004432D7">
        <w:rPr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лица, участвующего в предоставлении муниципальной услуги, и чьи решения, действия (бездействие) обжалуются, а также членов его семьи </w:t>
      </w:r>
      <w:r w:rsidR="00E717D1">
        <w:rPr>
          <w:sz w:val="24"/>
          <w:szCs w:val="24"/>
        </w:rPr>
        <w:t>а</w:t>
      </w:r>
      <w:r w:rsidR="00E717D1" w:rsidRPr="004432D7">
        <w:rPr>
          <w:sz w:val="24"/>
          <w:szCs w:val="24"/>
        </w:rPr>
        <w:t>дминистраци</w:t>
      </w:r>
      <w:r w:rsidR="00E717D1">
        <w:rPr>
          <w:sz w:val="24"/>
          <w:szCs w:val="24"/>
        </w:rPr>
        <w:t>я</w:t>
      </w:r>
      <w:r w:rsidR="00E717D1" w:rsidRPr="004432D7">
        <w:rPr>
          <w:sz w:val="24"/>
          <w:szCs w:val="24"/>
        </w:rPr>
        <w:t xml:space="preserve"> </w:t>
      </w:r>
      <w:r w:rsidR="00E717D1" w:rsidRPr="002F402A">
        <w:rPr>
          <w:rFonts w:eastAsia="Calibri"/>
          <w:color w:val="000000"/>
          <w:sz w:val="26"/>
          <w:szCs w:val="26"/>
          <w:lang w:eastAsia="en-US"/>
        </w:rPr>
        <w:t>муниципального образования</w:t>
      </w:r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E717D1" w:rsidRPr="00554016">
        <w:rPr>
          <w:rFonts w:eastAsia="Calibri"/>
          <w:color w:val="000000"/>
          <w:sz w:val="26"/>
          <w:szCs w:val="26"/>
          <w:lang w:eastAsia="en-US"/>
        </w:rPr>
        <w:t>Валдгеймское</w:t>
      </w:r>
      <w:proofErr w:type="spellEnd"/>
      <w:r w:rsidR="00E717D1" w:rsidRPr="00554016">
        <w:rPr>
          <w:rFonts w:eastAsia="Calibri"/>
          <w:color w:val="000000"/>
          <w:sz w:val="26"/>
          <w:szCs w:val="26"/>
          <w:lang w:eastAsia="en-US"/>
        </w:rPr>
        <w:t xml:space="preserve"> сельское поселение» Биробиджанского муниципального района Еврейской автономной</w:t>
      </w:r>
      <w:r w:rsidRPr="004432D7">
        <w:rPr>
          <w:sz w:val="24"/>
          <w:szCs w:val="24"/>
        </w:rPr>
        <w:t xml:space="preserve"> вправе оставить ее без ответа по существу </w:t>
      </w:r>
      <w:r w:rsidRPr="004432D7">
        <w:rPr>
          <w:sz w:val="24"/>
          <w:szCs w:val="24"/>
        </w:rPr>
        <w:lastRenderedPageBreak/>
        <w:t>поставленных в ней вопросов и сообщить гражданину, направившему жалобу, о недопустимости злоупотребления</w:t>
      </w:r>
      <w:proofErr w:type="gramEnd"/>
      <w:r w:rsidRPr="004432D7">
        <w:rPr>
          <w:sz w:val="24"/>
          <w:szCs w:val="24"/>
        </w:rPr>
        <w:t xml:space="preserve"> правом. </w:t>
      </w:r>
    </w:p>
    <w:p w:rsidR="004432D7" w:rsidRPr="004432D7" w:rsidRDefault="004432D7" w:rsidP="004432D7">
      <w:pPr>
        <w:ind w:firstLine="540"/>
        <w:jc w:val="both"/>
        <w:rPr>
          <w:sz w:val="24"/>
          <w:szCs w:val="24"/>
        </w:rPr>
      </w:pPr>
      <w:r w:rsidRPr="004432D7">
        <w:rPr>
          <w:sz w:val="24"/>
          <w:szCs w:val="24"/>
        </w:rPr>
        <w:t xml:space="preserve">21. 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</w:t>
      </w:r>
      <w:r w:rsidR="00E717D1">
        <w:rPr>
          <w:sz w:val="24"/>
          <w:szCs w:val="24"/>
        </w:rPr>
        <w:t>Еврейской автономной области</w:t>
      </w:r>
      <w:r w:rsidRPr="004432D7">
        <w:rPr>
          <w:sz w:val="24"/>
          <w:szCs w:val="24"/>
        </w:rPr>
        <w:t xml:space="preserve">. </w:t>
      </w:r>
    </w:p>
    <w:p w:rsidR="007F0964" w:rsidRPr="00703DB0" w:rsidRDefault="007F0964" w:rsidP="004432D7">
      <w:pPr>
        <w:tabs>
          <w:tab w:val="left" w:pos="9356"/>
        </w:tabs>
        <w:ind w:left="4678" w:right="-1"/>
        <w:jc w:val="right"/>
        <w:rPr>
          <w:sz w:val="24"/>
          <w:szCs w:val="28"/>
        </w:rPr>
      </w:pPr>
    </w:p>
    <w:sectPr w:rsidR="007F0964" w:rsidRPr="00703DB0" w:rsidSect="005A08BB">
      <w:headerReference w:type="default" r:id="rId9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62" w:rsidRDefault="00867962" w:rsidP="00D079A7">
      <w:r>
        <w:separator/>
      </w:r>
    </w:p>
  </w:endnote>
  <w:endnote w:type="continuationSeparator" w:id="0">
    <w:p w:rsidR="00867962" w:rsidRDefault="00867962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62" w:rsidRDefault="00867962" w:rsidP="00D079A7">
      <w:r>
        <w:separator/>
      </w:r>
    </w:p>
  </w:footnote>
  <w:footnote w:type="continuationSeparator" w:id="0">
    <w:p w:rsidR="00867962" w:rsidRDefault="00867962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D04543">
      <w:rPr>
        <w:noProof/>
      </w:rPr>
      <w:t>5</w:t>
    </w:r>
    <w:r>
      <w:rPr>
        <w:noProof/>
      </w:rPr>
      <w:fldChar w:fldCharType="end"/>
    </w:r>
  </w:p>
  <w:p w:rsidR="00753861" w:rsidRDefault="008679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17537"/>
    <w:rsid w:val="00822369"/>
    <w:rsid w:val="00851C0D"/>
    <w:rsid w:val="008563E2"/>
    <w:rsid w:val="0086796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A1411E"/>
    <w:rsid w:val="00A17157"/>
    <w:rsid w:val="00A251B9"/>
    <w:rsid w:val="00A266AF"/>
    <w:rsid w:val="00A31B4B"/>
    <w:rsid w:val="00A4334E"/>
    <w:rsid w:val="00A531A2"/>
    <w:rsid w:val="00A5648C"/>
    <w:rsid w:val="00A626D7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4543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0698A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Надежда</cp:lastModifiedBy>
  <cp:revision>10</cp:revision>
  <cp:lastPrinted>2023-11-26T23:23:00Z</cp:lastPrinted>
  <dcterms:created xsi:type="dcterms:W3CDTF">2023-11-10T02:33:00Z</dcterms:created>
  <dcterms:modified xsi:type="dcterms:W3CDTF">2023-11-27T23:20:00Z</dcterms:modified>
</cp:coreProperties>
</file>