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1E" w:rsidRDefault="00D3231E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095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226">
        <w:rPr>
          <w:sz w:val="28"/>
          <w:szCs w:val="28"/>
        </w:rPr>
        <w:t xml:space="preserve">  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РЕШЕНИЕ</w:t>
      </w:r>
    </w:p>
    <w:p w:rsidR="0014029C" w:rsidRPr="0014029C" w:rsidRDefault="00D3231E" w:rsidP="0014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</w:t>
      </w:r>
      <w:r w:rsidR="0014029C" w:rsidRPr="0014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D3231E" w:rsidRDefault="00586399" w:rsidP="00D3231E">
      <w:pPr>
        <w:pStyle w:val="20"/>
        <w:shd w:val="clear" w:color="auto" w:fill="auto"/>
        <w:spacing w:after="296" w:line="317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</w:t>
      </w:r>
      <w:r w:rsidR="0014029C" w:rsidRPr="0014029C">
        <w:rPr>
          <w:color w:val="auto"/>
          <w:sz w:val="28"/>
          <w:szCs w:val="28"/>
        </w:rPr>
        <w:t>в решение Собрания депутатов Валдгеймского сельского поселения от 1</w:t>
      </w:r>
      <w:r w:rsidR="00297C51">
        <w:rPr>
          <w:color w:val="auto"/>
          <w:sz w:val="28"/>
          <w:szCs w:val="28"/>
        </w:rPr>
        <w:t>9</w:t>
      </w:r>
      <w:r w:rsidR="0014029C" w:rsidRPr="0014029C">
        <w:rPr>
          <w:color w:val="auto"/>
          <w:sz w:val="28"/>
          <w:szCs w:val="28"/>
        </w:rPr>
        <w:t>.</w:t>
      </w:r>
      <w:r w:rsidR="00297C51">
        <w:rPr>
          <w:color w:val="auto"/>
          <w:sz w:val="28"/>
          <w:szCs w:val="28"/>
        </w:rPr>
        <w:t>05.2021</w:t>
      </w:r>
      <w:r w:rsidR="0014029C" w:rsidRPr="0014029C">
        <w:rPr>
          <w:color w:val="auto"/>
          <w:sz w:val="28"/>
          <w:szCs w:val="28"/>
        </w:rPr>
        <w:t xml:space="preserve"> № </w:t>
      </w:r>
      <w:r w:rsidR="00297C51">
        <w:rPr>
          <w:color w:val="auto"/>
          <w:sz w:val="28"/>
          <w:szCs w:val="28"/>
        </w:rPr>
        <w:t>16</w:t>
      </w:r>
      <w:r w:rsidR="0014029C" w:rsidRPr="0014029C">
        <w:rPr>
          <w:color w:val="auto"/>
          <w:sz w:val="28"/>
          <w:szCs w:val="28"/>
        </w:rPr>
        <w:t xml:space="preserve">8 «Об утверждении </w:t>
      </w:r>
      <w:r w:rsidR="00297C51">
        <w:rPr>
          <w:color w:val="auto"/>
          <w:sz w:val="28"/>
          <w:szCs w:val="28"/>
        </w:rPr>
        <w:t>прогнозного плана (программы) приватизации муниципального имущества муниципального образования «</w:t>
      </w:r>
      <w:proofErr w:type="spellStart"/>
      <w:r w:rsidR="00297C51">
        <w:rPr>
          <w:color w:val="auto"/>
          <w:sz w:val="28"/>
          <w:szCs w:val="28"/>
        </w:rPr>
        <w:t>Валдгеймское</w:t>
      </w:r>
      <w:proofErr w:type="spellEnd"/>
      <w:r w:rsidR="00297C51">
        <w:rPr>
          <w:color w:val="auto"/>
          <w:sz w:val="28"/>
          <w:szCs w:val="28"/>
        </w:rPr>
        <w:t xml:space="preserve"> сельское поселение» на 2021 год»</w:t>
      </w:r>
    </w:p>
    <w:p w:rsidR="00297C51" w:rsidRPr="00D3231E" w:rsidRDefault="00D3231E" w:rsidP="00D3231E">
      <w:pPr>
        <w:pStyle w:val="20"/>
        <w:shd w:val="clear" w:color="auto" w:fill="auto"/>
        <w:spacing w:after="296" w:line="317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297C51" w:rsidRPr="00297C51">
        <w:rPr>
          <w:sz w:val="28"/>
          <w:szCs w:val="28"/>
        </w:rPr>
        <w:t>В соответствии с Федеральным законом Российской Федерации от 21.12.2001 № 178-ФЗ «О приватизации государственного и муниципального имущества», Положением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утверждённым решением Собрания депутатов сельского поселения от 24.10.2013 № 137, на основании Устава муниципального образования «</w:t>
      </w:r>
      <w:proofErr w:type="spellStart"/>
      <w:r w:rsidR="00297C51" w:rsidRPr="00297C51">
        <w:rPr>
          <w:sz w:val="28"/>
          <w:szCs w:val="28"/>
        </w:rPr>
        <w:t>Валдгеймское</w:t>
      </w:r>
      <w:proofErr w:type="spellEnd"/>
      <w:r w:rsidR="00297C51" w:rsidRPr="00297C51">
        <w:rPr>
          <w:sz w:val="28"/>
          <w:szCs w:val="28"/>
        </w:rPr>
        <w:t xml:space="preserve"> сельское поселение», Собрание депутатов сельского поселения</w:t>
      </w:r>
      <w:proofErr w:type="gramEnd"/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РЕШИЛО:</w:t>
      </w:r>
    </w:p>
    <w:p w:rsidR="00BB6C81" w:rsidRPr="00BB6C81" w:rsidRDefault="00BB6C81" w:rsidP="002E7D11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940"/>
        <w:jc w:val="both"/>
        <w:rPr>
          <w:sz w:val="28"/>
          <w:szCs w:val="28"/>
        </w:rPr>
      </w:pPr>
      <w:r w:rsidRPr="00BB6C81">
        <w:rPr>
          <w:sz w:val="28"/>
          <w:szCs w:val="28"/>
        </w:rPr>
        <w:t xml:space="preserve">Внести следующие изменения  </w:t>
      </w:r>
      <w:r w:rsidRPr="00BB6C81">
        <w:rPr>
          <w:color w:val="auto"/>
          <w:sz w:val="28"/>
          <w:szCs w:val="28"/>
        </w:rPr>
        <w:t>в решение Собрания депутатов Валдгеймского сельского поселения от 19.05.2021 № 168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BB6C81">
        <w:rPr>
          <w:color w:val="auto"/>
          <w:sz w:val="28"/>
          <w:szCs w:val="28"/>
        </w:rPr>
        <w:t>Валдгеймское</w:t>
      </w:r>
      <w:proofErr w:type="spellEnd"/>
      <w:r w:rsidRPr="00BB6C81">
        <w:rPr>
          <w:color w:val="auto"/>
          <w:sz w:val="28"/>
          <w:szCs w:val="28"/>
        </w:rPr>
        <w:t xml:space="preserve"> сельское поселение» на 2021 год»</w:t>
      </w:r>
      <w:r>
        <w:rPr>
          <w:color w:val="auto"/>
          <w:sz w:val="28"/>
          <w:szCs w:val="28"/>
        </w:rPr>
        <w:t>:</w:t>
      </w:r>
    </w:p>
    <w:p w:rsidR="0014029C" w:rsidRDefault="00BB6C81" w:rsidP="00BB6C8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8222CF">
        <w:rPr>
          <w:sz w:val="28"/>
          <w:szCs w:val="28"/>
        </w:rPr>
        <w:t>П</w:t>
      </w:r>
      <w:r w:rsidR="0014029C" w:rsidRPr="0014029C">
        <w:rPr>
          <w:sz w:val="28"/>
          <w:szCs w:val="28"/>
        </w:rPr>
        <w:t>ункт 2</w:t>
      </w:r>
      <w:r w:rsidR="008222CF">
        <w:rPr>
          <w:sz w:val="28"/>
          <w:szCs w:val="28"/>
        </w:rPr>
        <w:t xml:space="preserve">.1. раздела 2 </w:t>
      </w:r>
      <w:r w:rsidR="0014029C" w:rsidRPr="0014029C">
        <w:rPr>
          <w:sz w:val="28"/>
          <w:szCs w:val="28"/>
        </w:rPr>
        <w:t xml:space="preserve"> </w:t>
      </w:r>
      <w:r w:rsidR="002E7D11">
        <w:rPr>
          <w:sz w:val="28"/>
          <w:szCs w:val="28"/>
        </w:rPr>
        <w:t xml:space="preserve">«Покупатели муниципального имущества» изложить в следующей редакции: </w:t>
      </w:r>
    </w:p>
    <w:p w:rsidR="002E7D11" w:rsidRDefault="000C485B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2E7D11" w:rsidRPr="002E7D11">
        <w:rPr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0" w:name="bssPhr57"/>
      <w:bookmarkStart w:id="1" w:name="ZAP22GS3D4"/>
      <w:bookmarkStart w:id="2" w:name="ZAP1T2A3BJ"/>
      <w:bookmarkEnd w:id="0"/>
      <w:bookmarkEnd w:id="1"/>
      <w:bookmarkEnd w:id="2"/>
      <w:r w:rsidR="002E7D11">
        <w:rPr>
          <w:sz w:val="28"/>
          <w:szCs w:val="28"/>
          <w:shd w:val="clear" w:color="auto" w:fill="FFFFFF"/>
        </w:rPr>
        <w:t xml:space="preserve"> </w:t>
      </w:r>
      <w:r w:rsidR="002E7D11" w:rsidRPr="002E7D11">
        <w:rPr>
          <w:sz w:val="28"/>
          <w:szCs w:val="28"/>
          <w:shd w:val="clear" w:color="auto" w:fill="FFFFFF"/>
        </w:rPr>
        <w:t>государственных и муниципальных унитарных предприятий, государственных и муниципальных учреждений;</w:t>
      </w:r>
      <w:bookmarkStart w:id="3" w:name="bssPhr58"/>
      <w:bookmarkStart w:id="4" w:name="ZAP2K1A3M8"/>
      <w:bookmarkStart w:id="5" w:name="ZAP2EIO3KN"/>
      <w:bookmarkEnd w:id="3"/>
      <w:bookmarkEnd w:id="4"/>
      <w:bookmarkEnd w:id="5"/>
      <w:r w:rsidR="002E7D11">
        <w:rPr>
          <w:sz w:val="28"/>
          <w:szCs w:val="28"/>
          <w:shd w:val="clear" w:color="auto" w:fill="FFFFFF"/>
        </w:rPr>
        <w:t xml:space="preserve"> </w:t>
      </w:r>
      <w:r w:rsidR="002E7D11" w:rsidRPr="002E7D11">
        <w:rPr>
          <w:sz w:val="28"/>
          <w:szCs w:val="28"/>
          <w:shd w:val="clear" w:color="auto" w:fill="FFFFFF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  <w:bookmarkStart w:id="6" w:name="bssPhr59"/>
      <w:bookmarkStart w:id="7" w:name="ZAP2DKC3HV"/>
      <w:bookmarkStart w:id="8" w:name="ZAP285Q3GE"/>
      <w:bookmarkEnd w:id="6"/>
      <w:bookmarkEnd w:id="7"/>
      <w:bookmarkEnd w:id="8"/>
      <w:r w:rsidR="002E7D11">
        <w:rPr>
          <w:sz w:val="28"/>
          <w:szCs w:val="28"/>
          <w:shd w:val="clear" w:color="auto" w:fill="FFFFFF"/>
        </w:rPr>
        <w:t xml:space="preserve"> </w:t>
      </w:r>
      <w:proofErr w:type="gramStart"/>
      <w:r w:rsidR="002E7D11">
        <w:rPr>
          <w:sz w:val="28"/>
          <w:szCs w:val="28"/>
          <w:shd w:val="clear" w:color="auto" w:fill="FFFFFF"/>
        </w:rPr>
        <w:t xml:space="preserve">за исключением </w:t>
      </w:r>
      <w:r w:rsidR="002E7D11" w:rsidRPr="002E7D11">
        <w:rPr>
          <w:sz w:val="28"/>
          <w:szCs w:val="28"/>
          <w:shd w:val="clear" w:color="auto" w:fill="FFFFFF"/>
        </w:rPr>
        <w:t xml:space="preserve">юридических лиц, местом регистрации которых </w:t>
      </w:r>
      <w:r w:rsidR="002E7D11" w:rsidRPr="002E7D11">
        <w:rPr>
          <w:sz w:val="28"/>
          <w:szCs w:val="28"/>
          <w:shd w:val="clear" w:color="auto" w:fill="FFFFFF"/>
        </w:rPr>
        <w:lastRenderedPageBreak/>
        <w:t xml:space="preserve"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2E7D11" w:rsidRPr="002E7D11">
        <w:rPr>
          <w:sz w:val="28"/>
          <w:szCs w:val="28"/>
          <w:shd w:val="clear" w:color="auto" w:fill="FFFFFF"/>
        </w:rPr>
        <w:t>выгодоприобретателях</w:t>
      </w:r>
      <w:proofErr w:type="spellEnd"/>
      <w:r w:rsidR="002E7D11" w:rsidRPr="002E7D11">
        <w:rPr>
          <w:sz w:val="28"/>
          <w:szCs w:val="28"/>
          <w:shd w:val="clear" w:color="auto" w:fill="FFFFFF"/>
        </w:rPr>
        <w:t xml:space="preserve">, </w:t>
      </w:r>
      <w:proofErr w:type="spellStart"/>
      <w:r w:rsidR="002E7D11" w:rsidRPr="002E7D11">
        <w:rPr>
          <w:sz w:val="28"/>
          <w:szCs w:val="28"/>
          <w:shd w:val="clear" w:color="auto" w:fill="FFFFFF"/>
        </w:rPr>
        <w:t>бенефициарных</w:t>
      </w:r>
      <w:proofErr w:type="spellEnd"/>
      <w:r w:rsidR="002E7D11" w:rsidRPr="002E7D11">
        <w:rPr>
          <w:sz w:val="28"/>
          <w:szCs w:val="28"/>
          <w:shd w:val="clear" w:color="auto" w:fill="FFFFFF"/>
        </w:rPr>
        <w:t xml:space="preserve"> владельцах и контролирующих лицах в порядке, установленном</w:t>
      </w:r>
      <w:proofErr w:type="gramEnd"/>
      <w:r w:rsidR="002E7D11" w:rsidRPr="002E7D11">
        <w:rPr>
          <w:sz w:val="28"/>
          <w:szCs w:val="28"/>
          <w:shd w:val="clear" w:color="auto" w:fill="FFFFFF"/>
        </w:rPr>
        <w:t xml:space="preserve"> Правительством Российской Федерации;</w:t>
      </w:r>
    </w:p>
    <w:p w:rsidR="0042010D" w:rsidRDefault="002E7D11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proofErr w:type="gramStart"/>
      <w:r w:rsidRPr="002E7D11">
        <w:rPr>
          <w:sz w:val="28"/>
          <w:szCs w:val="28"/>
          <w:shd w:val="clear" w:color="auto" w:fill="FFFFFF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 </w:t>
      </w:r>
      <w:proofErr w:type="gramEnd"/>
    </w:p>
    <w:p w:rsidR="002E7D11" w:rsidRDefault="0042010D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r w:rsidRPr="0042010D">
        <w:rPr>
          <w:sz w:val="28"/>
          <w:szCs w:val="28"/>
          <w:shd w:val="clear" w:color="auto" w:fill="FFFFFF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297C51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42010D">
        <w:rPr>
          <w:sz w:val="28"/>
          <w:szCs w:val="28"/>
          <w:shd w:val="clear" w:color="auto" w:fill="FFFFFF"/>
        </w:rPr>
        <w:t>.</w:t>
      </w:r>
    </w:p>
    <w:p w:rsidR="000C485B" w:rsidRPr="000C485B" w:rsidRDefault="00BB6C81" w:rsidP="000C485B">
      <w:pPr>
        <w:pStyle w:val="a4"/>
        <w:numPr>
          <w:ilvl w:val="1"/>
          <w:numId w:val="1"/>
        </w:numPr>
        <w:ind w:left="0" w:firstLine="9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2010D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6.2. раздела 6 «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способы проведения приватизации муниципального имущества</w:t>
      </w:r>
      <w:r w:rsidR="0042010D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5B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BB6C81" w:rsidRDefault="000C485B" w:rsidP="000C485B">
      <w:pPr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C81" w:rsidRPr="000C485B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принимает постоянно действующая комиссия по приватизации муниципальной собственности. В решении об условиях приватизации должны содержаться следующие сведения:</w:t>
      </w:r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имущества и иные позволяющие его индивидуализировать данные (характеристика имущества);</w:t>
      </w:r>
      <w:bookmarkStart w:id="9" w:name="bssPhr160"/>
      <w:bookmarkStart w:id="10" w:name="ZAP2DE03L9"/>
      <w:bookmarkEnd w:id="9"/>
      <w:bookmarkEnd w:id="10"/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приватизации имущества;</w:t>
      </w:r>
      <w:bookmarkStart w:id="11" w:name="bssPhr161"/>
      <w:bookmarkStart w:id="12" w:name="ZAP2EVS3IJ"/>
      <w:bookmarkEnd w:id="11"/>
      <w:bookmarkEnd w:id="12"/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начальная цена имущества, подлежащего приватизации – минимальная цена, по которой возможно отчуждение этого имущества;</w:t>
      </w:r>
    </w:p>
    <w:p w:rsid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рассрочки платежа (в случае ее предоставления);</w:t>
      </w:r>
      <w:bookmarkStart w:id="13" w:name="bssPhr163"/>
      <w:bookmarkStart w:id="14" w:name="ZAP29DM3KJ"/>
      <w:bookmarkEnd w:id="13"/>
      <w:bookmarkEnd w:id="14"/>
    </w:p>
    <w:p w:rsid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необходимые для приватизации имущества сведения.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C485B" w:rsidRPr="000C485B" w:rsidRDefault="000C485B" w:rsidP="000C485B">
      <w:pPr>
        <w:pStyle w:val="a4"/>
        <w:numPr>
          <w:ilvl w:val="1"/>
          <w:numId w:val="1"/>
        </w:numPr>
        <w:ind w:left="0" w:firstLine="9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. раздела 6 «Порядок и способы проведения приватизации муниципального имущества» изложить в следующей редакции: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C485B">
        <w:rPr>
          <w:color w:val="000000"/>
          <w:sz w:val="28"/>
          <w:szCs w:val="28"/>
        </w:rPr>
        <w:t>«Используются следующие способы приватизации государственного и муниципального имущества: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bssPhr138"/>
      <w:bookmarkStart w:id="16" w:name="ZAP28HC3K4"/>
      <w:bookmarkStart w:id="17" w:name="XA00MFK2NJ"/>
      <w:bookmarkEnd w:id="15"/>
      <w:bookmarkEnd w:id="16"/>
      <w:bookmarkEnd w:id="17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преобразование унитарного предприятия в акционерное общество;</w:t>
      </w:r>
      <w:r w:rsidRPr="000C485B">
        <w:rPr>
          <w:color w:val="000000"/>
          <w:sz w:val="28"/>
          <w:szCs w:val="28"/>
        </w:rPr>
        <w:br/>
      </w:r>
      <w:bookmarkStart w:id="18" w:name="ZAP2HI83G5"/>
      <w:bookmarkStart w:id="19" w:name="bssPhr139"/>
      <w:bookmarkStart w:id="20" w:name="ZAP21QQ3EQ"/>
      <w:bookmarkStart w:id="21" w:name="XA00M6O2MG"/>
      <w:bookmarkStart w:id="22" w:name="ZAP1SC83D9"/>
      <w:bookmarkEnd w:id="18"/>
      <w:bookmarkEnd w:id="19"/>
      <w:bookmarkEnd w:id="20"/>
      <w:bookmarkEnd w:id="21"/>
      <w:bookmarkEnd w:id="22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преобразование унитарного предприятия в общество с ограниченной ответственностью</w:t>
      </w:r>
      <w:r>
        <w:rPr>
          <w:color w:val="000000"/>
          <w:sz w:val="28"/>
          <w:szCs w:val="28"/>
        </w:rPr>
        <w:t>;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bssPhr140"/>
      <w:bookmarkStart w:id="24" w:name="ZAP1LRU39K"/>
      <w:bookmarkStart w:id="25" w:name="XA00M7O2MQ"/>
      <w:bookmarkEnd w:id="23"/>
      <w:bookmarkEnd w:id="24"/>
      <w:bookmarkEnd w:id="25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на аукционе;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bssPhr141"/>
      <w:bookmarkStart w:id="27" w:name="ZAP1RN63BJ"/>
      <w:bookmarkStart w:id="28" w:name="XA00M8A2MT"/>
      <w:bookmarkEnd w:id="26"/>
      <w:bookmarkEnd w:id="27"/>
      <w:bookmarkEnd w:id="28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акций акционерных обществ на специализированном </w:t>
      </w:r>
      <w:r>
        <w:rPr>
          <w:color w:val="000000"/>
          <w:sz w:val="28"/>
          <w:szCs w:val="28"/>
        </w:rPr>
        <w:t xml:space="preserve">- </w:t>
      </w:r>
      <w:r w:rsidRPr="000C485B">
        <w:rPr>
          <w:color w:val="000000"/>
          <w:sz w:val="28"/>
          <w:szCs w:val="28"/>
        </w:rPr>
        <w:t>аукционе;</w:t>
      </w:r>
      <w:r w:rsidRPr="000C485B">
        <w:rPr>
          <w:color w:val="000000"/>
          <w:sz w:val="28"/>
          <w:szCs w:val="28"/>
        </w:rPr>
        <w:br/>
      </w:r>
      <w:bookmarkStart w:id="29" w:name="ZAP2N0Q3HM"/>
      <w:bookmarkStart w:id="30" w:name="bssPhr142"/>
      <w:bookmarkStart w:id="31" w:name="ZAP1M3E39G"/>
      <w:bookmarkStart w:id="32" w:name="XA00MDA2N6"/>
      <w:bookmarkEnd w:id="29"/>
      <w:bookmarkEnd w:id="30"/>
      <w:bookmarkEnd w:id="31"/>
      <w:bookmarkEnd w:id="32"/>
      <w:r>
        <w:rPr>
          <w:color w:val="000000"/>
          <w:sz w:val="28"/>
          <w:szCs w:val="28"/>
        </w:rPr>
        <w:t xml:space="preserve">- </w:t>
      </w:r>
      <w:r w:rsidRPr="000C485B">
        <w:rPr>
          <w:color w:val="000000"/>
          <w:sz w:val="28"/>
          <w:szCs w:val="28"/>
        </w:rPr>
        <w:t>продажа государственного или муниципального имущества на конкурсе;</w:t>
      </w:r>
    </w:p>
    <w:p w:rsid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bssPhr143"/>
      <w:bookmarkStart w:id="34" w:name="ZAP1QP23CV"/>
      <w:bookmarkStart w:id="35" w:name="XA00MDS2N9"/>
      <w:bookmarkEnd w:id="33"/>
      <w:bookmarkEnd w:id="34"/>
      <w:bookmarkEnd w:id="35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за пределами территории Российской Федерации находящихся в государственной собственности акций акционерных обществ;</w:t>
      </w:r>
      <w:bookmarkStart w:id="36" w:name="ZAP2N4C3HN"/>
      <w:bookmarkStart w:id="37" w:name="bssPhr144"/>
      <w:bookmarkStart w:id="38" w:name="ZAP1NH437C"/>
      <w:bookmarkStart w:id="39" w:name="XA00MEE2NC"/>
      <w:bookmarkEnd w:id="36"/>
      <w:bookmarkEnd w:id="37"/>
      <w:bookmarkEnd w:id="38"/>
      <w:bookmarkEnd w:id="39"/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bssPhr145"/>
      <w:bookmarkStart w:id="41" w:name="ZAP1OSO3CT"/>
      <w:bookmarkStart w:id="42" w:name="XA00MF02NF"/>
      <w:bookmarkEnd w:id="40"/>
      <w:bookmarkEnd w:id="41"/>
      <w:bookmarkEnd w:id="42"/>
      <w:r>
        <w:rPr>
          <w:color w:val="000000"/>
          <w:sz w:val="28"/>
          <w:szCs w:val="28"/>
        </w:rPr>
        <w:lastRenderedPageBreak/>
        <w:t xml:space="preserve">- </w:t>
      </w:r>
      <w:r w:rsidR="000C485B"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посредством публичного предложения;</w:t>
      </w:r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43" w:name="bssPhr146"/>
      <w:bookmarkStart w:id="44" w:name="ZAP1PJ03EC"/>
      <w:bookmarkStart w:id="45" w:name="XA00MFI2NI"/>
      <w:bookmarkEnd w:id="43"/>
      <w:bookmarkEnd w:id="44"/>
      <w:bookmarkEnd w:id="45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без объявления цены;</w:t>
      </w:r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bssPhr147"/>
      <w:bookmarkStart w:id="47" w:name="ZA01P883G7"/>
      <w:bookmarkStart w:id="48" w:name="ZAP1P883G7"/>
      <w:bookmarkStart w:id="49" w:name="XA00M6M2MF"/>
      <w:bookmarkEnd w:id="46"/>
      <w:bookmarkEnd w:id="47"/>
      <w:bookmarkEnd w:id="48"/>
      <w:bookmarkEnd w:id="49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внесение государственного или муниципального имущества в качестве вклада в уставные капиталы акционерных обществ;</w:t>
      </w:r>
      <w:r w:rsidR="000C485B" w:rsidRPr="000C485B">
        <w:rPr>
          <w:color w:val="000000"/>
          <w:sz w:val="28"/>
          <w:szCs w:val="28"/>
        </w:rPr>
        <w:br/>
      </w:r>
      <w:bookmarkStart w:id="50" w:name="ZAP2N7U3HO"/>
      <w:bookmarkStart w:id="51" w:name="bssPhr148"/>
      <w:bookmarkStart w:id="52" w:name="ZAP23IS3F1"/>
      <w:bookmarkStart w:id="53" w:name="XA00M782MI"/>
      <w:bookmarkEnd w:id="50"/>
      <w:bookmarkEnd w:id="51"/>
      <w:bookmarkEnd w:id="52"/>
      <w:bookmarkEnd w:id="53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продажа акций акционерных обществ по результатам доверительного управления</w:t>
      </w:r>
      <w:proofErr w:type="gramStart"/>
      <w:r w:rsidR="000C485B" w:rsidRPr="000C48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0F059B">
        <w:rPr>
          <w:color w:val="000000"/>
          <w:sz w:val="28"/>
          <w:szCs w:val="28"/>
        </w:rPr>
        <w:t>.</w:t>
      </w:r>
      <w:bookmarkStart w:id="54" w:name="_GoBack"/>
      <w:bookmarkEnd w:id="54"/>
      <w:proofErr w:type="gramEnd"/>
    </w:p>
    <w:p w:rsid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29C">
        <w:rPr>
          <w:sz w:val="28"/>
          <w:szCs w:val="28"/>
        </w:rPr>
        <w:t xml:space="preserve">Опубликовать настоящее </w:t>
      </w:r>
      <w:r w:rsidR="005B1493">
        <w:rPr>
          <w:sz w:val="28"/>
          <w:szCs w:val="28"/>
        </w:rPr>
        <w:t>р</w:t>
      </w:r>
      <w:r w:rsidRPr="0014029C">
        <w:rPr>
          <w:sz w:val="28"/>
          <w:szCs w:val="28"/>
        </w:rPr>
        <w:t>ешение в Информационном бюллетене Валдгеймского сельского поселения Биробиджанского муниципального района Еврейской автономной области.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29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5B1493" w:rsidRDefault="005B1493" w:rsidP="0014029C">
      <w:pPr>
        <w:tabs>
          <w:tab w:val="left" w:pos="3450"/>
        </w:tabs>
        <w:rPr>
          <w:sz w:val="28"/>
          <w:szCs w:val="28"/>
        </w:rPr>
      </w:pPr>
    </w:p>
    <w:p w:rsidR="0014029C" w:rsidRPr="0014029C" w:rsidRDefault="005B1493" w:rsidP="0014029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В.А.Брусиловский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sectPr w:rsidR="0014029C" w:rsidRPr="0014029C" w:rsidSect="0014029C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D3" w:rsidRDefault="006D55D3" w:rsidP="00CA35FE">
      <w:r>
        <w:separator/>
      </w:r>
    </w:p>
  </w:endnote>
  <w:endnote w:type="continuationSeparator" w:id="0">
    <w:p w:rsidR="006D55D3" w:rsidRDefault="006D55D3" w:rsidP="00CA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D3" w:rsidRDefault="006D55D3"/>
  </w:footnote>
  <w:footnote w:type="continuationSeparator" w:id="0">
    <w:p w:rsidR="006D55D3" w:rsidRDefault="006D55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2EE"/>
    <w:multiLevelType w:val="multilevel"/>
    <w:tmpl w:val="1DFCCDBE"/>
    <w:lvl w:ilvl="0">
      <w:start w:val="1"/>
      <w:numFmt w:val="decimal"/>
      <w:lvlText w:val="%1."/>
      <w:lvlJc w:val="left"/>
      <w:pPr>
        <w:ind w:left="2200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35FE"/>
    <w:rsid w:val="00017E67"/>
    <w:rsid w:val="000C485B"/>
    <w:rsid w:val="000F059B"/>
    <w:rsid w:val="0014029C"/>
    <w:rsid w:val="001A0AF4"/>
    <w:rsid w:val="001E1624"/>
    <w:rsid w:val="00292464"/>
    <w:rsid w:val="00297C51"/>
    <w:rsid w:val="002E7D11"/>
    <w:rsid w:val="00376288"/>
    <w:rsid w:val="003F5FF7"/>
    <w:rsid w:val="0042010D"/>
    <w:rsid w:val="00432192"/>
    <w:rsid w:val="00500921"/>
    <w:rsid w:val="00515646"/>
    <w:rsid w:val="00586399"/>
    <w:rsid w:val="005B1493"/>
    <w:rsid w:val="00615E1F"/>
    <w:rsid w:val="006D55D3"/>
    <w:rsid w:val="0077237D"/>
    <w:rsid w:val="008222CF"/>
    <w:rsid w:val="00BB4BD4"/>
    <w:rsid w:val="00BB6C81"/>
    <w:rsid w:val="00CA35FE"/>
    <w:rsid w:val="00D3231E"/>
    <w:rsid w:val="00E278CD"/>
    <w:rsid w:val="00E95F2E"/>
    <w:rsid w:val="00FD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5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A35F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35FE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A35FE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485B"/>
    <w:pPr>
      <w:ind w:left="720"/>
      <w:contextualSpacing/>
    </w:pPr>
  </w:style>
  <w:style w:type="paragraph" w:customStyle="1" w:styleId="formattext">
    <w:name w:val="formattext"/>
    <w:basedOn w:val="a"/>
    <w:rsid w:val="000C4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3231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1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Uer YR</cp:lastModifiedBy>
  <cp:revision>10</cp:revision>
  <cp:lastPrinted>2021-08-05T00:26:00Z</cp:lastPrinted>
  <dcterms:created xsi:type="dcterms:W3CDTF">2021-07-15T00:31:00Z</dcterms:created>
  <dcterms:modified xsi:type="dcterms:W3CDTF">2021-08-05T00:34:00Z</dcterms:modified>
</cp:coreProperties>
</file>