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05" w:rsidRPr="00FC1B43" w:rsidRDefault="00D26F05" w:rsidP="00D26F05">
      <w:pPr>
        <w:tabs>
          <w:tab w:val="left" w:pos="8217"/>
        </w:tabs>
        <w:ind w:right="-1"/>
        <w:jc w:val="both"/>
        <w:rPr>
          <w:rFonts w:ascii="Times New Roman" w:hAnsi="Times New Roman" w:cs="Times New Roman"/>
          <w:sz w:val="28"/>
          <w:szCs w:val="28"/>
        </w:rPr>
      </w:pPr>
      <w:r w:rsidRPr="00FC1B43">
        <w:rPr>
          <w:rFonts w:ascii="Times New Roman" w:hAnsi="Times New Roman" w:cs="Times New Roman"/>
          <w:sz w:val="28"/>
          <w:szCs w:val="28"/>
        </w:rPr>
        <w:tab/>
      </w:r>
    </w:p>
    <w:p w:rsidR="00D26F05" w:rsidRDefault="00D26F05" w:rsidP="00D26F05">
      <w:pPr>
        <w:spacing w:after="0" w:line="240" w:lineRule="auto"/>
        <w:ind w:right="-1"/>
        <w:jc w:val="center"/>
        <w:rPr>
          <w:rFonts w:ascii="Times New Roman" w:eastAsia="Times New Roman" w:hAnsi="Times New Roman" w:cs="Times New Roman"/>
          <w:sz w:val="28"/>
          <w:szCs w:val="28"/>
        </w:rPr>
      </w:pPr>
      <w:r w:rsidRPr="00FC1B43">
        <w:rPr>
          <w:rFonts w:ascii="Times New Roman" w:eastAsia="Times New Roman" w:hAnsi="Times New Roman" w:cs="Times New Roman"/>
          <w:noProof/>
          <w:sz w:val="28"/>
          <w:szCs w:val="28"/>
          <w:lang w:eastAsia="ru-RU"/>
        </w:rPr>
        <w:drawing>
          <wp:inline distT="0" distB="0" distL="0" distR="0" wp14:anchorId="4A09B68A" wp14:editId="71ACAB37">
            <wp:extent cx="437515" cy="516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516890"/>
                    </a:xfrm>
                    <a:prstGeom prst="rect">
                      <a:avLst/>
                    </a:prstGeom>
                    <a:noFill/>
                    <a:ln>
                      <a:noFill/>
                    </a:ln>
                  </pic:spPr>
                </pic:pic>
              </a:graphicData>
            </a:graphic>
          </wp:inline>
        </w:drawing>
      </w:r>
    </w:p>
    <w:p w:rsidR="00854725" w:rsidRPr="00E55CB1" w:rsidRDefault="00854725" w:rsidP="00D26F05">
      <w:pPr>
        <w:spacing w:after="0" w:line="240" w:lineRule="auto"/>
        <w:ind w:right="-1"/>
        <w:jc w:val="center"/>
        <w:rPr>
          <w:rFonts w:ascii="Times New Roman" w:eastAsia="Times New Roman" w:hAnsi="Times New Roman" w:cs="Times New Roman"/>
          <w:sz w:val="28"/>
          <w:szCs w:val="28"/>
        </w:rPr>
      </w:pPr>
    </w:p>
    <w:p w:rsidR="00D26F05" w:rsidRPr="00E55CB1" w:rsidRDefault="00D26F05" w:rsidP="00D26F05">
      <w:pPr>
        <w:spacing w:after="0" w:line="240" w:lineRule="auto"/>
        <w:jc w:val="center"/>
        <w:rPr>
          <w:rFonts w:ascii="Times New Roman" w:eastAsia="Times New Roman" w:hAnsi="Times New Roman" w:cs="Times New Roman"/>
          <w:sz w:val="28"/>
          <w:szCs w:val="28"/>
        </w:rPr>
      </w:pPr>
      <w:r w:rsidRPr="00E55CB1">
        <w:rPr>
          <w:rFonts w:ascii="Times New Roman" w:eastAsia="Times New Roman" w:hAnsi="Times New Roman" w:cs="Times New Roman"/>
          <w:sz w:val="28"/>
          <w:szCs w:val="28"/>
        </w:rPr>
        <w:t>Муниципальное образование «</w:t>
      </w:r>
      <w:proofErr w:type="spellStart"/>
      <w:r w:rsidRPr="00E55CB1">
        <w:rPr>
          <w:rFonts w:ascii="Times New Roman" w:eastAsia="Times New Roman" w:hAnsi="Times New Roman" w:cs="Times New Roman"/>
          <w:sz w:val="28"/>
          <w:szCs w:val="28"/>
        </w:rPr>
        <w:t>Валдгеймское</w:t>
      </w:r>
      <w:proofErr w:type="spellEnd"/>
      <w:r w:rsidRPr="00E55CB1">
        <w:rPr>
          <w:rFonts w:ascii="Times New Roman" w:eastAsia="Times New Roman" w:hAnsi="Times New Roman" w:cs="Times New Roman"/>
          <w:sz w:val="28"/>
          <w:szCs w:val="28"/>
        </w:rPr>
        <w:t xml:space="preserve"> сельское поселение»</w:t>
      </w:r>
    </w:p>
    <w:p w:rsidR="00D26F05" w:rsidRPr="00E55CB1" w:rsidRDefault="00D26F05" w:rsidP="00D26F05">
      <w:pPr>
        <w:spacing w:after="0" w:line="240" w:lineRule="auto"/>
        <w:jc w:val="center"/>
        <w:rPr>
          <w:rFonts w:ascii="Times New Roman" w:eastAsia="Times New Roman" w:hAnsi="Times New Roman" w:cs="Times New Roman"/>
          <w:sz w:val="28"/>
          <w:szCs w:val="28"/>
        </w:rPr>
      </w:pPr>
      <w:r w:rsidRPr="00E55CB1">
        <w:rPr>
          <w:rFonts w:ascii="Times New Roman" w:eastAsia="Times New Roman" w:hAnsi="Times New Roman" w:cs="Times New Roman"/>
          <w:sz w:val="28"/>
          <w:szCs w:val="28"/>
        </w:rPr>
        <w:t>Биробиджанского муниципального района</w:t>
      </w:r>
    </w:p>
    <w:p w:rsidR="00D26F05" w:rsidRPr="00E55CB1" w:rsidRDefault="00D26F05" w:rsidP="00D26F05">
      <w:pPr>
        <w:spacing w:after="0" w:line="360" w:lineRule="auto"/>
        <w:jc w:val="center"/>
        <w:rPr>
          <w:rFonts w:ascii="Times New Roman" w:eastAsia="Times New Roman" w:hAnsi="Times New Roman" w:cs="Times New Roman"/>
          <w:sz w:val="28"/>
          <w:szCs w:val="28"/>
        </w:rPr>
      </w:pPr>
      <w:r w:rsidRPr="00E55CB1">
        <w:rPr>
          <w:rFonts w:ascii="Times New Roman" w:eastAsia="Times New Roman" w:hAnsi="Times New Roman" w:cs="Times New Roman"/>
          <w:sz w:val="28"/>
          <w:szCs w:val="28"/>
        </w:rPr>
        <w:t>Еврейской автономной области</w:t>
      </w:r>
    </w:p>
    <w:p w:rsidR="00D26F05" w:rsidRPr="00E55CB1" w:rsidRDefault="00D26F05" w:rsidP="00D26F05">
      <w:pPr>
        <w:spacing w:after="0" w:line="360" w:lineRule="auto"/>
        <w:jc w:val="center"/>
        <w:rPr>
          <w:rFonts w:ascii="Times New Roman" w:eastAsia="Times New Roman" w:hAnsi="Times New Roman" w:cs="Times New Roman"/>
          <w:sz w:val="28"/>
          <w:szCs w:val="28"/>
        </w:rPr>
      </w:pPr>
      <w:r w:rsidRPr="00E55CB1">
        <w:rPr>
          <w:rFonts w:ascii="Times New Roman" w:eastAsia="Times New Roman" w:hAnsi="Times New Roman" w:cs="Times New Roman"/>
          <w:sz w:val="28"/>
          <w:szCs w:val="28"/>
        </w:rPr>
        <w:t>АДМИНИСТРАЦИЯ СЕЛЬСКОГО ПОСЕЛЕНИЯ</w:t>
      </w:r>
    </w:p>
    <w:p w:rsidR="00D26F05" w:rsidRPr="00E55CB1" w:rsidRDefault="00D26F05" w:rsidP="00D26F05">
      <w:pPr>
        <w:spacing w:after="0" w:line="360" w:lineRule="auto"/>
        <w:jc w:val="center"/>
        <w:rPr>
          <w:rFonts w:ascii="Times New Roman" w:eastAsia="Times New Roman" w:hAnsi="Times New Roman" w:cs="Times New Roman"/>
          <w:sz w:val="28"/>
          <w:szCs w:val="28"/>
        </w:rPr>
      </w:pPr>
      <w:r w:rsidRPr="00E55CB1">
        <w:rPr>
          <w:rFonts w:ascii="Times New Roman" w:eastAsia="Times New Roman" w:hAnsi="Times New Roman" w:cs="Times New Roman"/>
          <w:sz w:val="28"/>
          <w:szCs w:val="28"/>
        </w:rPr>
        <w:t>ПОСТАНОВЛЕНИЕ</w:t>
      </w:r>
    </w:p>
    <w:p w:rsidR="00D26F05" w:rsidRPr="00E55CB1" w:rsidRDefault="00D26F05" w:rsidP="00D26F05">
      <w:pPr>
        <w:spacing w:after="0" w:line="240" w:lineRule="auto"/>
        <w:jc w:val="both"/>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tab/>
      </w:r>
      <w:r w:rsidR="00854725">
        <w:rPr>
          <w:rFonts w:ascii="Times New Roman" w:eastAsia="Times New Roman" w:hAnsi="Times New Roman" w:cs="Times New Roman"/>
          <w:sz w:val="28"/>
          <w:szCs w:val="28"/>
        </w:rPr>
        <w:t>11.08.2020</w:t>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t xml:space="preserve">     </w:t>
      </w:r>
      <w:r w:rsidR="00854725">
        <w:rPr>
          <w:rFonts w:ascii="Times New Roman" w:eastAsia="Times New Roman" w:hAnsi="Times New Roman" w:cs="Times New Roman"/>
          <w:sz w:val="28"/>
          <w:szCs w:val="28"/>
        </w:rPr>
        <w:t>№ 63</w:t>
      </w:r>
      <w:r w:rsidRPr="00FC1B43">
        <w:rPr>
          <w:rFonts w:ascii="Times New Roman" w:eastAsia="Times New Roman" w:hAnsi="Times New Roman" w:cs="Times New Roman"/>
          <w:sz w:val="28"/>
          <w:szCs w:val="28"/>
        </w:rPr>
        <w:t xml:space="preserve">          </w:t>
      </w:r>
    </w:p>
    <w:p w:rsidR="00D26F05" w:rsidRPr="00E55CB1" w:rsidRDefault="00D26F05" w:rsidP="00D26F05">
      <w:pPr>
        <w:spacing w:after="0" w:line="240" w:lineRule="auto"/>
        <w:jc w:val="center"/>
        <w:rPr>
          <w:rFonts w:ascii="Times New Roman" w:eastAsia="Times New Roman" w:hAnsi="Times New Roman" w:cs="Times New Roman"/>
          <w:sz w:val="28"/>
          <w:szCs w:val="28"/>
        </w:rPr>
      </w:pPr>
      <w:r w:rsidRPr="00E55CB1">
        <w:rPr>
          <w:rFonts w:ascii="Times New Roman" w:eastAsia="Times New Roman" w:hAnsi="Times New Roman" w:cs="Times New Roman"/>
          <w:sz w:val="28"/>
          <w:szCs w:val="28"/>
        </w:rPr>
        <w:t xml:space="preserve">с. </w:t>
      </w:r>
      <w:proofErr w:type="spellStart"/>
      <w:r w:rsidRPr="00E55CB1">
        <w:rPr>
          <w:rFonts w:ascii="Times New Roman" w:eastAsia="Times New Roman" w:hAnsi="Times New Roman" w:cs="Times New Roman"/>
          <w:sz w:val="28"/>
          <w:szCs w:val="28"/>
        </w:rPr>
        <w:t>Валдгейм</w:t>
      </w:r>
      <w:proofErr w:type="spellEnd"/>
    </w:p>
    <w:p w:rsidR="00D26F05" w:rsidRPr="00FC1B43" w:rsidRDefault="00D26F05" w:rsidP="00D26F05">
      <w:pPr>
        <w:shd w:val="clear" w:color="auto" w:fill="FFFFFF"/>
        <w:spacing w:after="0" w:line="240" w:lineRule="auto"/>
        <w:jc w:val="both"/>
        <w:textAlignment w:val="baseline"/>
        <w:outlineLvl w:val="0"/>
        <w:rPr>
          <w:rFonts w:ascii="Times New Roman" w:eastAsia="Times New Roman" w:hAnsi="Times New Roman" w:cs="Times New Roman"/>
          <w:b/>
          <w:bCs/>
          <w:color w:val="2D2D2D"/>
          <w:spacing w:val="2"/>
          <w:kern w:val="36"/>
          <w:sz w:val="28"/>
          <w:szCs w:val="28"/>
        </w:rPr>
      </w:pPr>
    </w:p>
    <w:p w:rsidR="00D26F05" w:rsidRPr="002634B7" w:rsidRDefault="00D26F05" w:rsidP="00D26F05">
      <w:pPr>
        <w:shd w:val="clear" w:color="auto" w:fill="FFFFFF"/>
        <w:spacing w:after="0" w:line="240" w:lineRule="auto"/>
        <w:jc w:val="both"/>
        <w:textAlignment w:val="baseline"/>
        <w:outlineLvl w:val="0"/>
        <w:rPr>
          <w:rFonts w:ascii="Times New Roman" w:eastAsia="Calibri" w:hAnsi="Times New Roman" w:cs="Times New Roman"/>
          <w:color w:val="000000" w:themeColor="text1"/>
          <w:sz w:val="28"/>
          <w:szCs w:val="28"/>
        </w:rPr>
      </w:pPr>
      <w:r w:rsidRPr="002634B7">
        <w:rPr>
          <w:rFonts w:ascii="Times New Roman" w:eastAsia="Times New Roman" w:hAnsi="Times New Roman" w:cs="Times New Roman"/>
          <w:bCs/>
          <w:color w:val="2D2D2D"/>
          <w:spacing w:val="2"/>
          <w:kern w:val="36"/>
          <w:sz w:val="28"/>
          <w:szCs w:val="28"/>
        </w:rPr>
        <w:t xml:space="preserve">Об утверждении административного регламента «Осуществления муниципального </w:t>
      </w:r>
      <w:proofErr w:type="gramStart"/>
      <w:r w:rsidRPr="002634B7">
        <w:rPr>
          <w:rFonts w:ascii="Times New Roman" w:eastAsia="Times New Roman" w:hAnsi="Times New Roman" w:cs="Times New Roman"/>
          <w:bCs/>
          <w:color w:val="2D2D2D"/>
          <w:spacing w:val="2"/>
          <w:kern w:val="36"/>
          <w:sz w:val="28"/>
          <w:szCs w:val="28"/>
        </w:rPr>
        <w:t>контроля за</w:t>
      </w:r>
      <w:proofErr w:type="gramEnd"/>
      <w:r w:rsidRPr="002634B7">
        <w:rPr>
          <w:rFonts w:ascii="Times New Roman" w:eastAsia="Times New Roman" w:hAnsi="Times New Roman" w:cs="Times New Roman"/>
          <w:bCs/>
          <w:color w:val="2D2D2D"/>
          <w:spacing w:val="2"/>
          <w:kern w:val="36"/>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2634B7">
        <w:rPr>
          <w:rFonts w:ascii="Times New Roman" w:eastAsia="Calibri" w:hAnsi="Times New Roman" w:cs="Times New Roman"/>
          <w:color w:val="000000" w:themeColor="text1"/>
          <w:sz w:val="28"/>
          <w:szCs w:val="28"/>
        </w:rPr>
        <w:t>«</w:t>
      </w:r>
      <w:proofErr w:type="spellStart"/>
      <w:r w:rsidRPr="002634B7">
        <w:rPr>
          <w:rFonts w:ascii="Times New Roman" w:eastAsia="Calibri" w:hAnsi="Times New Roman" w:cs="Times New Roman"/>
          <w:color w:val="000000" w:themeColor="text1"/>
          <w:sz w:val="28"/>
          <w:szCs w:val="28"/>
        </w:rPr>
        <w:t>Валдгеймское</w:t>
      </w:r>
      <w:proofErr w:type="spellEnd"/>
      <w:r w:rsidRPr="002634B7">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 </w:t>
      </w:r>
    </w:p>
    <w:p w:rsidR="00D26F05" w:rsidRPr="002634B7" w:rsidRDefault="00D26F05" w:rsidP="00D26F05">
      <w:pPr>
        <w:shd w:val="clear" w:color="auto" w:fill="FFFFFF"/>
        <w:spacing w:after="0" w:line="240" w:lineRule="auto"/>
        <w:jc w:val="both"/>
        <w:textAlignment w:val="baseline"/>
        <w:outlineLvl w:val="0"/>
        <w:rPr>
          <w:rFonts w:ascii="Times New Roman" w:eastAsia="Times New Roman" w:hAnsi="Times New Roman" w:cs="Times New Roman"/>
          <w:color w:val="2D2D2D"/>
          <w:spacing w:val="2"/>
          <w:sz w:val="28"/>
          <w:szCs w:val="28"/>
        </w:rPr>
      </w:pPr>
      <w:r w:rsidRPr="002634B7">
        <w:rPr>
          <w:rFonts w:ascii="Times New Roman" w:eastAsia="Times New Roman" w:hAnsi="Times New Roman" w:cs="Times New Roman"/>
          <w:color w:val="2D2D2D"/>
          <w:spacing w:val="2"/>
          <w:sz w:val="28"/>
          <w:szCs w:val="28"/>
        </w:rPr>
        <w:t>постановляет:</w:t>
      </w:r>
    </w:p>
    <w:p w:rsidR="00D26F05" w:rsidRPr="002634B7" w:rsidRDefault="00D26F05" w:rsidP="00187B6B">
      <w:pPr>
        <w:shd w:val="clear" w:color="auto" w:fill="FFFFFF"/>
        <w:spacing w:after="0" w:line="420" w:lineRule="atLeast"/>
        <w:ind w:firstLine="540"/>
        <w:jc w:val="both"/>
        <w:textAlignment w:val="baseline"/>
        <w:rPr>
          <w:rFonts w:ascii="Times New Roman" w:eastAsia="Times New Roman" w:hAnsi="Times New Roman" w:cs="Times New Roman"/>
          <w:color w:val="2D2D2D"/>
          <w:spacing w:val="2"/>
          <w:sz w:val="28"/>
          <w:szCs w:val="28"/>
        </w:rPr>
      </w:pPr>
      <w:r w:rsidRPr="002634B7">
        <w:rPr>
          <w:rFonts w:ascii="Times New Roman" w:eastAsia="Times New Roman" w:hAnsi="Times New Roman" w:cs="Times New Roman"/>
          <w:color w:val="2D2D2D"/>
          <w:spacing w:val="2"/>
          <w:sz w:val="28"/>
          <w:szCs w:val="28"/>
        </w:rPr>
        <w:t>1. Утвердить административный регламент «Осуществления муниципального контроля</w:t>
      </w:r>
      <w:r>
        <w:rPr>
          <w:rFonts w:ascii="Times New Roman" w:eastAsia="Times New Roman" w:hAnsi="Times New Roman" w:cs="Times New Roman"/>
          <w:color w:val="2D2D2D"/>
          <w:spacing w:val="2"/>
          <w:sz w:val="28"/>
          <w:szCs w:val="28"/>
        </w:rPr>
        <w:t xml:space="preserve">, </w:t>
      </w:r>
      <w:r w:rsidRPr="002634B7">
        <w:rPr>
          <w:rFonts w:ascii="Times New Roman" w:eastAsia="Times New Roman" w:hAnsi="Times New Roman" w:cs="Times New Roman"/>
          <w:color w:val="2D2D2D"/>
          <w:spacing w:val="2"/>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2634B7">
        <w:rPr>
          <w:rFonts w:ascii="Times New Roman" w:eastAsia="Calibri" w:hAnsi="Times New Roman" w:cs="Times New Roman"/>
          <w:color w:val="000000" w:themeColor="text1"/>
          <w:sz w:val="28"/>
          <w:szCs w:val="28"/>
        </w:rPr>
        <w:t>«</w:t>
      </w:r>
      <w:proofErr w:type="spellStart"/>
      <w:r w:rsidRPr="002634B7">
        <w:rPr>
          <w:rFonts w:ascii="Times New Roman" w:eastAsia="Calibri" w:hAnsi="Times New Roman" w:cs="Times New Roman"/>
          <w:color w:val="000000" w:themeColor="text1"/>
          <w:sz w:val="28"/>
          <w:szCs w:val="28"/>
        </w:rPr>
        <w:t>Валдгеймское</w:t>
      </w:r>
      <w:proofErr w:type="spellEnd"/>
      <w:r w:rsidRPr="002634B7">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w:t>
      </w:r>
      <w:r w:rsidRPr="002634B7">
        <w:rPr>
          <w:rFonts w:ascii="Times New Roman" w:eastAsia="Calibri" w:hAnsi="Times New Roman" w:cs="Times New Roman"/>
          <w:sz w:val="28"/>
          <w:szCs w:val="28"/>
        </w:rPr>
        <w:t>.</w:t>
      </w:r>
    </w:p>
    <w:p w:rsidR="00D26F05" w:rsidRPr="002634B7" w:rsidRDefault="00D26F05" w:rsidP="00D26F05">
      <w:pPr>
        <w:pStyle w:val="a3"/>
        <w:spacing w:before="0" w:beforeAutospacing="0" w:after="0" w:afterAutospacing="0"/>
        <w:ind w:firstLine="540"/>
        <w:jc w:val="both"/>
        <w:rPr>
          <w:color w:val="2D2D2D"/>
          <w:spacing w:val="2"/>
          <w:sz w:val="28"/>
          <w:szCs w:val="28"/>
        </w:rPr>
      </w:pPr>
      <w:r w:rsidRPr="002634B7">
        <w:rPr>
          <w:color w:val="2D2D2D"/>
          <w:spacing w:val="2"/>
          <w:sz w:val="28"/>
          <w:szCs w:val="28"/>
        </w:rPr>
        <w:t xml:space="preserve">2. </w:t>
      </w:r>
      <w:r w:rsidRPr="002634B7">
        <w:rPr>
          <w:color w:val="000000"/>
          <w:sz w:val="28"/>
          <w:szCs w:val="28"/>
          <w:shd w:val="clear" w:color="auto" w:fill="FFFFFF"/>
        </w:rPr>
        <w:t xml:space="preserve">Опубликовать настоящее постановление в печатном средстве массовой информации «Информационный бюллетень </w:t>
      </w:r>
      <w:proofErr w:type="spellStart"/>
      <w:r w:rsidRPr="002634B7">
        <w:rPr>
          <w:color w:val="000000"/>
          <w:sz w:val="28"/>
          <w:szCs w:val="28"/>
          <w:shd w:val="clear" w:color="auto" w:fill="FFFFFF"/>
        </w:rPr>
        <w:t>Валдгеймского</w:t>
      </w:r>
      <w:proofErr w:type="spellEnd"/>
      <w:r w:rsidRPr="002634B7">
        <w:rPr>
          <w:color w:val="000000"/>
          <w:sz w:val="28"/>
          <w:szCs w:val="28"/>
          <w:shd w:val="clear" w:color="auto" w:fill="FFFFFF"/>
        </w:rPr>
        <w:t xml:space="preserve"> сельского поселения Биробиджанского муниципального района Еврейской автономной области».</w:t>
      </w:r>
      <w:r w:rsidRPr="002634B7">
        <w:rPr>
          <w:color w:val="000000"/>
          <w:sz w:val="28"/>
          <w:szCs w:val="28"/>
        </w:rPr>
        <w:t xml:space="preserve"> </w:t>
      </w:r>
    </w:p>
    <w:p w:rsidR="00D26F05" w:rsidRPr="002634B7"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r w:rsidRPr="002634B7">
        <w:rPr>
          <w:rFonts w:ascii="Times New Roman" w:eastAsia="Times New Roman" w:hAnsi="Times New Roman" w:cs="Times New Roman"/>
          <w:color w:val="2D2D2D"/>
          <w:spacing w:val="2"/>
          <w:sz w:val="28"/>
          <w:szCs w:val="28"/>
        </w:rPr>
        <w:t>3.</w:t>
      </w:r>
      <w:r w:rsidRPr="002634B7">
        <w:rPr>
          <w:rFonts w:ascii="Times New Roman" w:eastAsia="Arial" w:hAnsi="Times New Roman" w:cs="Times New Roman"/>
          <w:bCs/>
          <w:color w:val="000000"/>
          <w:sz w:val="28"/>
          <w:szCs w:val="28"/>
        </w:rPr>
        <w:t xml:space="preserve"> </w:t>
      </w:r>
      <w:proofErr w:type="gramStart"/>
      <w:r w:rsidRPr="002634B7">
        <w:rPr>
          <w:rFonts w:ascii="Times New Roman" w:eastAsia="Arial" w:hAnsi="Times New Roman" w:cs="Times New Roman"/>
          <w:bCs/>
          <w:color w:val="000000"/>
          <w:sz w:val="28"/>
          <w:szCs w:val="28"/>
        </w:rPr>
        <w:t>Контроль за</w:t>
      </w:r>
      <w:proofErr w:type="gramEnd"/>
      <w:r w:rsidRPr="002634B7">
        <w:rPr>
          <w:rFonts w:ascii="Times New Roman" w:eastAsia="Arial" w:hAnsi="Times New Roman" w:cs="Times New Roman"/>
          <w:bCs/>
          <w:color w:val="000000"/>
          <w:sz w:val="28"/>
          <w:szCs w:val="28"/>
        </w:rPr>
        <w:t xml:space="preserve"> исполнением постановления оставляю за собой.</w:t>
      </w:r>
    </w:p>
    <w:p w:rsidR="00D26F05"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r w:rsidRPr="002634B7">
        <w:rPr>
          <w:rFonts w:ascii="Times New Roman" w:eastAsia="Times New Roman" w:hAnsi="Times New Roman" w:cs="Times New Roman"/>
          <w:color w:val="2D2D2D"/>
          <w:spacing w:val="2"/>
          <w:sz w:val="28"/>
          <w:szCs w:val="28"/>
        </w:rPr>
        <w:t xml:space="preserve">4. Постановление вступает в силу со дня </w:t>
      </w:r>
      <w:r>
        <w:rPr>
          <w:rFonts w:ascii="Times New Roman" w:eastAsia="Times New Roman" w:hAnsi="Times New Roman" w:cs="Times New Roman"/>
          <w:color w:val="2D2D2D"/>
          <w:spacing w:val="2"/>
          <w:sz w:val="28"/>
          <w:szCs w:val="28"/>
        </w:rPr>
        <w:t>его официального опубликования.</w:t>
      </w:r>
    </w:p>
    <w:p w:rsidR="00D26F05"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p>
    <w:p w:rsidR="00D26F05" w:rsidRPr="002634B7"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p>
    <w:p w:rsidR="00D26F05" w:rsidRPr="002634B7"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p>
    <w:p w:rsidR="00D26F05" w:rsidRPr="002634B7"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p>
    <w:p w:rsidR="00D26F05" w:rsidRPr="002634B7" w:rsidRDefault="00A703CC" w:rsidP="00D26F05">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26F05" w:rsidRPr="002634B7">
        <w:rPr>
          <w:rFonts w:ascii="Times New Roman" w:hAnsi="Times New Roman" w:cs="Times New Roman"/>
          <w:color w:val="000000"/>
          <w:sz w:val="28"/>
          <w:szCs w:val="28"/>
        </w:rPr>
        <w:t>Глава администрации                                              В.А. Брусиловский</w:t>
      </w:r>
    </w:p>
    <w:p w:rsidR="00854725" w:rsidRDefault="00D26F05" w:rsidP="00D26F05">
      <w:pPr>
        <w:spacing w:after="0" w:line="240" w:lineRule="auto"/>
        <w:jc w:val="right"/>
        <w:rPr>
          <w:rFonts w:ascii="Times New Roman" w:hAnsi="Times New Roman" w:cs="Times New Roman"/>
          <w:color w:val="000000"/>
          <w:sz w:val="28"/>
          <w:szCs w:val="28"/>
        </w:rPr>
      </w:pPr>
      <w:r w:rsidRPr="002634B7">
        <w:rPr>
          <w:rFonts w:ascii="Times New Roman" w:hAnsi="Times New Roman" w:cs="Times New Roman"/>
          <w:color w:val="000000"/>
          <w:sz w:val="28"/>
          <w:szCs w:val="28"/>
        </w:rPr>
        <w:t xml:space="preserve">сельского поселения                                                                                  </w:t>
      </w:r>
      <w:r w:rsidRPr="002634B7">
        <w:rPr>
          <w:rFonts w:ascii="Times New Roman" w:hAnsi="Times New Roman" w:cs="Times New Roman"/>
          <w:color w:val="000000"/>
          <w:sz w:val="28"/>
          <w:szCs w:val="28"/>
        </w:rPr>
        <w:tab/>
        <w:t xml:space="preserve">   </w:t>
      </w:r>
    </w:p>
    <w:p w:rsidR="00D26F05" w:rsidRDefault="00D26F05" w:rsidP="00D26F05">
      <w:pPr>
        <w:spacing w:after="0" w:line="240" w:lineRule="auto"/>
        <w:jc w:val="right"/>
        <w:rPr>
          <w:rFonts w:ascii="Times New Roman" w:eastAsia="Times New Roman" w:hAnsi="Times New Roman" w:cs="Times New Roman"/>
          <w:b/>
          <w:bCs/>
          <w:sz w:val="28"/>
          <w:szCs w:val="28"/>
          <w:lang w:eastAsia="ru-RU"/>
        </w:rPr>
      </w:pPr>
      <w:r w:rsidRPr="002634B7">
        <w:rPr>
          <w:rFonts w:ascii="Times New Roman" w:hAnsi="Times New Roman" w:cs="Times New Roman"/>
          <w:color w:val="000000"/>
          <w:sz w:val="28"/>
          <w:szCs w:val="28"/>
        </w:rPr>
        <w:t xml:space="preserve">        </w:t>
      </w:r>
    </w:p>
    <w:p w:rsidR="00D26F05" w:rsidRPr="00FC1B43" w:rsidRDefault="00D26F05" w:rsidP="00D26F05">
      <w:pPr>
        <w:autoSpaceDE w:val="0"/>
        <w:autoSpaceDN w:val="0"/>
        <w:adjustRightInd w:val="0"/>
        <w:spacing w:after="0" w:line="240" w:lineRule="auto"/>
        <w:jc w:val="right"/>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lastRenderedPageBreak/>
        <w:t>Утвержден</w:t>
      </w:r>
    </w:p>
    <w:p w:rsidR="00D26F05" w:rsidRDefault="00D26F05" w:rsidP="00D26F05">
      <w:pPr>
        <w:autoSpaceDE w:val="0"/>
        <w:autoSpaceDN w:val="0"/>
        <w:adjustRightInd w:val="0"/>
        <w:spacing w:after="0" w:line="240" w:lineRule="auto"/>
        <w:jc w:val="right"/>
        <w:rPr>
          <w:rFonts w:ascii="Times New Roman" w:eastAsia="Times New Roman" w:hAnsi="Times New Roman" w:cs="Times New Roman"/>
          <w:sz w:val="28"/>
          <w:szCs w:val="28"/>
        </w:rPr>
      </w:pPr>
      <w:bookmarkStart w:id="0" w:name="_GoBack"/>
      <w:bookmarkEnd w:id="0"/>
      <w:r w:rsidRPr="00FC1B43">
        <w:rPr>
          <w:rFonts w:ascii="Times New Roman" w:eastAsia="Times New Roman" w:hAnsi="Times New Roman" w:cs="Times New Roman"/>
          <w:sz w:val="28"/>
          <w:szCs w:val="28"/>
        </w:rPr>
        <w:t xml:space="preserve">Постановлением Администрации </w:t>
      </w:r>
    </w:p>
    <w:p w:rsidR="00D26F05" w:rsidRPr="00FC1B43" w:rsidRDefault="00D26F05" w:rsidP="00D26F05">
      <w:pPr>
        <w:autoSpaceDE w:val="0"/>
        <w:autoSpaceDN w:val="0"/>
        <w:adjustRightInd w:val="0"/>
        <w:spacing w:after="0" w:line="240" w:lineRule="auto"/>
        <w:jc w:val="right"/>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t>МО</w:t>
      </w:r>
    </w:p>
    <w:p w:rsidR="00D26F05" w:rsidRDefault="00D26F05" w:rsidP="00D26F05">
      <w:pPr>
        <w:spacing w:after="0" w:line="240" w:lineRule="auto"/>
        <w:jc w:val="right"/>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t xml:space="preserve"> </w:t>
      </w:r>
      <w:proofErr w:type="spellStart"/>
      <w:r w:rsidRPr="00FC1B43">
        <w:rPr>
          <w:rFonts w:ascii="Times New Roman" w:eastAsia="Times New Roman" w:hAnsi="Times New Roman" w:cs="Times New Roman"/>
          <w:sz w:val="28"/>
          <w:szCs w:val="28"/>
        </w:rPr>
        <w:t>Валдгеймское</w:t>
      </w:r>
      <w:proofErr w:type="spellEnd"/>
      <w:r w:rsidRPr="00FC1B43">
        <w:rPr>
          <w:rFonts w:ascii="Times New Roman" w:eastAsia="Times New Roman" w:hAnsi="Times New Roman" w:cs="Times New Roman"/>
          <w:sz w:val="28"/>
          <w:szCs w:val="28"/>
        </w:rPr>
        <w:t xml:space="preserve"> сельское поселение</w:t>
      </w:r>
    </w:p>
    <w:p w:rsidR="00D26F05" w:rsidRDefault="00D26F05" w:rsidP="00D26F05">
      <w:pPr>
        <w:spacing w:after="0" w:line="240" w:lineRule="auto"/>
        <w:jc w:val="right"/>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t xml:space="preserve"> Биробиджанского муниципального района</w:t>
      </w:r>
    </w:p>
    <w:p w:rsidR="00D26F05" w:rsidRDefault="00D26F05" w:rsidP="00D26F05">
      <w:pPr>
        <w:spacing w:after="0" w:line="240" w:lineRule="auto"/>
        <w:jc w:val="right"/>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t xml:space="preserve"> Еврейской автономной области</w:t>
      </w:r>
    </w:p>
    <w:p w:rsidR="00D26F05" w:rsidRPr="00854725" w:rsidRDefault="00854725" w:rsidP="00D26F05">
      <w:pPr>
        <w:spacing w:after="0" w:line="240" w:lineRule="auto"/>
        <w:jc w:val="right"/>
        <w:rPr>
          <w:rFonts w:ascii="Times New Roman" w:eastAsia="Times New Roman" w:hAnsi="Times New Roman" w:cs="Times New Roman"/>
          <w:bCs/>
          <w:sz w:val="28"/>
          <w:szCs w:val="28"/>
          <w:lang w:eastAsia="ru-RU"/>
        </w:rPr>
      </w:pPr>
      <w:r w:rsidRPr="00854725">
        <w:rPr>
          <w:rFonts w:ascii="Times New Roman" w:eastAsia="Times New Roman" w:hAnsi="Times New Roman" w:cs="Times New Roman"/>
          <w:bCs/>
          <w:sz w:val="28"/>
          <w:szCs w:val="28"/>
          <w:lang w:eastAsia="ru-RU"/>
        </w:rPr>
        <w:t>11.08.2020 № 68</w:t>
      </w:r>
    </w:p>
    <w:p w:rsidR="00D26F05" w:rsidRDefault="00D26F05" w:rsidP="00D26F05">
      <w:pPr>
        <w:spacing w:after="0" w:line="240" w:lineRule="auto"/>
        <w:jc w:val="right"/>
        <w:rPr>
          <w:rFonts w:ascii="Times New Roman" w:eastAsia="Times New Roman" w:hAnsi="Times New Roman" w:cs="Times New Roman"/>
          <w:b/>
          <w:bCs/>
          <w:sz w:val="28"/>
          <w:szCs w:val="28"/>
          <w:lang w:eastAsia="ru-RU"/>
        </w:rPr>
      </w:pPr>
    </w:p>
    <w:p w:rsidR="00D26F05" w:rsidRDefault="00D26F05" w:rsidP="00D26F05">
      <w:pPr>
        <w:spacing w:after="0" w:line="240" w:lineRule="auto"/>
        <w:jc w:val="right"/>
        <w:rPr>
          <w:rFonts w:ascii="Times New Roman" w:eastAsia="Times New Roman" w:hAnsi="Times New Roman" w:cs="Times New Roman"/>
          <w:b/>
          <w:bCs/>
          <w:sz w:val="28"/>
          <w:szCs w:val="28"/>
          <w:lang w:eastAsia="ru-RU"/>
        </w:rPr>
      </w:pPr>
    </w:p>
    <w:p w:rsidR="00D26F05" w:rsidRPr="00854725" w:rsidRDefault="00D26F05" w:rsidP="00187B6B">
      <w:pPr>
        <w:shd w:val="clear" w:color="auto" w:fill="FFFFFF"/>
        <w:spacing w:after="0" w:line="240" w:lineRule="auto"/>
        <w:jc w:val="center"/>
        <w:textAlignment w:val="baseline"/>
        <w:outlineLvl w:val="0"/>
        <w:rPr>
          <w:rFonts w:ascii="Times New Roman" w:eastAsia="Calibri" w:hAnsi="Times New Roman" w:cs="Times New Roman"/>
          <w:color w:val="000000" w:themeColor="text1"/>
          <w:sz w:val="28"/>
          <w:szCs w:val="28"/>
        </w:rPr>
      </w:pPr>
      <w:r w:rsidRPr="00854725">
        <w:rPr>
          <w:rFonts w:ascii="Times New Roman" w:eastAsia="Times New Roman" w:hAnsi="Times New Roman" w:cs="Times New Roman"/>
          <w:bCs/>
          <w:sz w:val="28"/>
          <w:szCs w:val="28"/>
          <w:lang w:eastAsia="ru-RU"/>
        </w:rPr>
        <w:t xml:space="preserve">Административный регламент осуществления муниципального </w:t>
      </w:r>
      <w:proofErr w:type="gramStart"/>
      <w:r w:rsidRPr="00854725">
        <w:rPr>
          <w:rFonts w:ascii="Times New Roman" w:eastAsia="Times New Roman" w:hAnsi="Times New Roman" w:cs="Times New Roman"/>
          <w:bCs/>
          <w:sz w:val="28"/>
          <w:szCs w:val="28"/>
          <w:lang w:eastAsia="ru-RU"/>
        </w:rPr>
        <w:t>контроля за</w:t>
      </w:r>
      <w:proofErr w:type="gramEnd"/>
      <w:r w:rsidRPr="00854725">
        <w:rPr>
          <w:rFonts w:ascii="Times New Roman" w:eastAsia="Times New Roman" w:hAnsi="Times New Roman" w:cs="Times New Roman"/>
          <w:bCs/>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w:t>
      </w:r>
      <w:r w:rsidR="00EE125F" w:rsidRPr="00854725">
        <w:rPr>
          <w:rFonts w:ascii="Times New Roman" w:eastAsia="Times New Roman" w:hAnsi="Times New Roman" w:cs="Times New Roman"/>
          <w:bCs/>
          <w:sz w:val="28"/>
          <w:szCs w:val="28"/>
          <w:lang w:eastAsia="ru-RU"/>
        </w:rPr>
        <w:t>олезных ископаемых </w:t>
      </w:r>
      <w:r w:rsidRPr="00854725">
        <w:rPr>
          <w:rFonts w:ascii="Times New Roman" w:eastAsia="Times New Roman" w:hAnsi="Times New Roman" w:cs="Times New Roman"/>
          <w:bCs/>
          <w:sz w:val="28"/>
          <w:szCs w:val="28"/>
          <w:lang w:eastAsia="ru-RU"/>
        </w:rPr>
        <w:t xml:space="preserve"> </w:t>
      </w:r>
      <w:r w:rsidRPr="00854725">
        <w:rPr>
          <w:rFonts w:ascii="Times New Roman" w:eastAsia="Times New Roman" w:hAnsi="Times New Roman" w:cs="Times New Roman"/>
          <w:bCs/>
          <w:color w:val="2D2D2D"/>
          <w:spacing w:val="2"/>
          <w:kern w:val="36"/>
          <w:sz w:val="28"/>
          <w:szCs w:val="28"/>
        </w:rPr>
        <w:t xml:space="preserve">на территории </w:t>
      </w:r>
      <w:r w:rsidRPr="00854725">
        <w:rPr>
          <w:rFonts w:ascii="Times New Roman" w:eastAsia="Calibri" w:hAnsi="Times New Roman" w:cs="Times New Roman"/>
          <w:color w:val="000000" w:themeColor="text1"/>
          <w:sz w:val="28"/>
          <w:szCs w:val="28"/>
        </w:rPr>
        <w:t>«</w:t>
      </w:r>
      <w:proofErr w:type="spellStart"/>
      <w:r w:rsidRPr="00854725">
        <w:rPr>
          <w:rFonts w:ascii="Times New Roman" w:eastAsia="Calibri" w:hAnsi="Times New Roman" w:cs="Times New Roman"/>
          <w:color w:val="000000" w:themeColor="text1"/>
          <w:sz w:val="28"/>
          <w:szCs w:val="28"/>
        </w:rPr>
        <w:t>Валдгеймское</w:t>
      </w:r>
      <w:proofErr w:type="spellEnd"/>
      <w:r w:rsidRPr="00854725">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w:t>
      </w:r>
    </w:p>
    <w:p w:rsidR="00D26F05" w:rsidRPr="00854725" w:rsidRDefault="00D26F05" w:rsidP="00D26F05">
      <w:pPr>
        <w:spacing w:after="0" w:line="240" w:lineRule="auto"/>
        <w:jc w:val="center"/>
        <w:rPr>
          <w:rFonts w:ascii="Times New Roman" w:eastAsia="Times New Roman" w:hAnsi="Times New Roman" w:cs="Times New Roman"/>
          <w:sz w:val="28"/>
          <w:szCs w:val="28"/>
          <w:lang w:eastAsia="ru-RU"/>
        </w:rPr>
      </w:pPr>
    </w:p>
    <w:p w:rsidR="00D26F05" w:rsidRPr="00D26F05" w:rsidRDefault="00D26F05" w:rsidP="00D26F05">
      <w:pPr>
        <w:spacing w:after="0" w:line="240" w:lineRule="auto"/>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 Общие положения</w:t>
      </w:r>
    </w:p>
    <w:p w:rsidR="00187B6B" w:rsidRPr="00D26F05" w:rsidRDefault="00D26F05" w:rsidP="00187B6B">
      <w:pPr>
        <w:shd w:val="clear" w:color="auto" w:fill="FFFFFF"/>
        <w:spacing w:after="0" w:line="240" w:lineRule="auto"/>
        <w:jc w:val="both"/>
        <w:textAlignment w:val="baseline"/>
        <w:outlineLvl w:val="0"/>
        <w:rPr>
          <w:rFonts w:ascii="Times New Roman" w:eastAsia="Calibri" w:hAnsi="Times New Roman" w:cs="Times New Roman"/>
          <w:b/>
          <w:color w:val="000000" w:themeColor="text1"/>
          <w:sz w:val="28"/>
          <w:szCs w:val="28"/>
        </w:rPr>
      </w:pPr>
      <w:r w:rsidRPr="00D26F05">
        <w:rPr>
          <w:rFonts w:ascii="Times New Roman" w:eastAsia="Times New Roman" w:hAnsi="Times New Roman" w:cs="Times New Roman"/>
          <w:sz w:val="28"/>
          <w:szCs w:val="28"/>
          <w:lang w:eastAsia="ru-RU"/>
        </w:rPr>
        <w:t xml:space="preserve">1.1. Наименование муниципальной функции - осуществление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87B6B" w:rsidRPr="00187B6B">
        <w:rPr>
          <w:rFonts w:ascii="Times New Roman" w:eastAsia="Calibri" w:hAnsi="Times New Roman" w:cs="Times New Roman"/>
          <w:color w:val="000000" w:themeColor="text1"/>
          <w:sz w:val="28"/>
          <w:szCs w:val="28"/>
        </w:rPr>
        <w:t>«</w:t>
      </w:r>
      <w:proofErr w:type="spellStart"/>
      <w:r w:rsidR="00187B6B" w:rsidRPr="00187B6B">
        <w:rPr>
          <w:rFonts w:ascii="Times New Roman" w:eastAsia="Calibri" w:hAnsi="Times New Roman" w:cs="Times New Roman"/>
          <w:color w:val="000000" w:themeColor="text1"/>
          <w:sz w:val="28"/>
          <w:szCs w:val="28"/>
        </w:rPr>
        <w:t>Валдгеймское</w:t>
      </w:r>
      <w:proofErr w:type="spellEnd"/>
      <w:r w:rsidR="00187B6B" w:rsidRPr="00187B6B">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1.2. Органом, уполномоченным на осуществление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 в границах</w:t>
      </w:r>
      <w:r w:rsidR="00187B6B">
        <w:rPr>
          <w:rFonts w:ascii="Times New Roman" w:eastAsia="Times New Roman" w:hAnsi="Times New Roman" w:cs="Times New Roman"/>
          <w:sz w:val="28"/>
          <w:szCs w:val="28"/>
          <w:lang w:eastAsia="ru-RU"/>
        </w:rPr>
        <w:t xml:space="preserve"> </w:t>
      </w:r>
      <w:r w:rsidR="00187B6B" w:rsidRPr="00187B6B">
        <w:rPr>
          <w:rFonts w:ascii="Times New Roman" w:eastAsia="Calibri" w:hAnsi="Times New Roman" w:cs="Times New Roman"/>
          <w:color w:val="000000" w:themeColor="text1"/>
          <w:sz w:val="28"/>
          <w:szCs w:val="28"/>
        </w:rPr>
        <w:t>«</w:t>
      </w:r>
      <w:proofErr w:type="spellStart"/>
      <w:r w:rsidR="00187B6B" w:rsidRPr="00187B6B">
        <w:rPr>
          <w:rFonts w:ascii="Times New Roman" w:eastAsia="Calibri" w:hAnsi="Times New Roman" w:cs="Times New Roman"/>
          <w:color w:val="000000" w:themeColor="text1"/>
          <w:sz w:val="28"/>
          <w:szCs w:val="28"/>
        </w:rPr>
        <w:t>Валдгеймск</w:t>
      </w:r>
      <w:r w:rsidR="00187B6B">
        <w:rPr>
          <w:rFonts w:ascii="Times New Roman" w:eastAsia="Calibri" w:hAnsi="Times New Roman" w:cs="Times New Roman"/>
          <w:color w:val="000000" w:themeColor="text1"/>
          <w:sz w:val="28"/>
          <w:szCs w:val="28"/>
        </w:rPr>
        <w:t>ого</w:t>
      </w:r>
      <w:proofErr w:type="spellEnd"/>
      <w:r w:rsidR="00187B6B" w:rsidRPr="00187B6B">
        <w:rPr>
          <w:rFonts w:ascii="Times New Roman" w:eastAsia="Calibri" w:hAnsi="Times New Roman" w:cs="Times New Roman"/>
          <w:color w:val="000000" w:themeColor="text1"/>
          <w:sz w:val="28"/>
          <w:szCs w:val="28"/>
        </w:rPr>
        <w:t xml:space="preserve"> сельско</w:t>
      </w:r>
      <w:r w:rsidR="00187B6B">
        <w:rPr>
          <w:rFonts w:ascii="Times New Roman" w:eastAsia="Calibri" w:hAnsi="Times New Roman" w:cs="Times New Roman"/>
          <w:color w:val="000000" w:themeColor="text1"/>
          <w:sz w:val="28"/>
          <w:szCs w:val="28"/>
        </w:rPr>
        <w:t>го</w:t>
      </w:r>
      <w:r w:rsidR="00187B6B" w:rsidRPr="00187B6B">
        <w:rPr>
          <w:rFonts w:ascii="Times New Roman" w:eastAsia="Calibri" w:hAnsi="Times New Roman" w:cs="Times New Roman"/>
          <w:color w:val="000000" w:themeColor="text1"/>
          <w:sz w:val="28"/>
          <w:szCs w:val="28"/>
        </w:rPr>
        <w:t xml:space="preserve"> поселени</w:t>
      </w:r>
      <w:r w:rsidR="00187B6B">
        <w:rPr>
          <w:rFonts w:ascii="Times New Roman" w:eastAsia="Calibri" w:hAnsi="Times New Roman" w:cs="Times New Roman"/>
          <w:color w:val="000000" w:themeColor="text1"/>
          <w:sz w:val="28"/>
          <w:szCs w:val="28"/>
        </w:rPr>
        <w:t>я</w:t>
      </w:r>
      <w:r w:rsidR="00187B6B" w:rsidRPr="00187B6B">
        <w:rPr>
          <w:rFonts w:ascii="Times New Roman" w:eastAsia="Calibri" w:hAnsi="Times New Roman" w:cs="Times New Roman"/>
          <w:color w:val="000000" w:themeColor="text1"/>
          <w:sz w:val="28"/>
          <w:szCs w:val="28"/>
        </w:rPr>
        <w:t>» Биробиджанского муниципального района Еврейской автономной области</w:t>
      </w:r>
      <w:r w:rsidRPr="00D26F05">
        <w:rPr>
          <w:rFonts w:ascii="Times New Roman" w:eastAsia="Times New Roman" w:hAnsi="Times New Roman" w:cs="Times New Roman"/>
          <w:sz w:val="28"/>
          <w:szCs w:val="28"/>
          <w:lang w:eastAsia="ru-RU"/>
        </w:rPr>
        <w:t xml:space="preserve"> (далее – уполномоченный орган).</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1.3. Перечень нормативных правовых актов, регулирующих отношения, возникающие в связи с предоставлением муниципальной услуги</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Настоящий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разработан в соответствии </w:t>
      </w:r>
      <w:proofErr w:type="gramStart"/>
      <w:r w:rsidRPr="00D26F05">
        <w:rPr>
          <w:rFonts w:ascii="Times New Roman" w:eastAsia="Times New Roman" w:hAnsi="Times New Roman" w:cs="Times New Roman"/>
          <w:sz w:val="28"/>
          <w:szCs w:val="28"/>
          <w:lang w:eastAsia="ru-RU"/>
        </w:rPr>
        <w:t>с</w:t>
      </w:r>
      <w:proofErr w:type="gramEnd"/>
      <w:r w:rsidRPr="00D26F05">
        <w:rPr>
          <w:rFonts w:ascii="Times New Roman" w:eastAsia="Times New Roman" w:hAnsi="Times New Roman" w:cs="Times New Roman"/>
          <w:sz w:val="28"/>
          <w:szCs w:val="28"/>
          <w:lang w:eastAsia="ru-RU"/>
        </w:rPr>
        <w:t>:</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hyperlink r:id="rId9" w:history="1">
        <w:r w:rsidRPr="00D26F05">
          <w:rPr>
            <w:rFonts w:ascii="Times New Roman" w:eastAsia="Times New Roman" w:hAnsi="Times New Roman" w:cs="Times New Roman"/>
            <w:color w:val="0000FF"/>
            <w:sz w:val="28"/>
            <w:szCs w:val="28"/>
            <w:lang w:eastAsia="ru-RU"/>
          </w:rPr>
          <w:t>Конституцией</w:t>
        </w:r>
      </w:hyperlink>
      <w:r w:rsidRPr="00D26F05">
        <w:rPr>
          <w:rFonts w:ascii="Times New Roman" w:eastAsia="Times New Roman" w:hAnsi="Times New Roman" w:cs="Times New Roman"/>
          <w:sz w:val="28"/>
          <w:szCs w:val="28"/>
          <w:lang w:eastAsia="ru-RU"/>
        </w:rPr>
        <w:t> Российской Федерации;</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Законом Российской Федерации </w:t>
      </w:r>
      <w:hyperlink r:id="rId10" w:history="1">
        <w:r w:rsidRPr="00D26F05">
          <w:rPr>
            <w:rFonts w:ascii="Times New Roman" w:eastAsia="Times New Roman" w:hAnsi="Times New Roman" w:cs="Times New Roman"/>
            <w:color w:val="0000FF"/>
            <w:sz w:val="28"/>
            <w:szCs w:val="28"/>
            <w:lang w:eastAsia="ru-RU"/>
          </w:rPr>
          <w:t>от 21.02.1992 № 2395-1</w:t>
        </w:r>
      </w:hyperlink>
      <w:r w:rsidRPr="00D26F05">
        <w:rPr>
          <w:rFonts w:ascii="Times New Roman" w:eastAsia="Times New Roman" w:hAnsi="Times New Roman" w:cs="Times New Roman"/>
          <w:sz w:val="28"/>
          <w:szCs w:val="28"/>
          <w:lang w:eastAsia="ru-RU"/>
        </w:rPr>
        <w:t> «О недрах»;</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Федеральным законом </w:t>
      </w:r>
      <w:hyperlink r:id="rId11" w:history="1">
        <w:r w:rsidRPr="00D26F05">
          <w:rPr>
            <w:rFonts w:ascii="Times New Roman" w:eastAsia="Times New Roman" w:hAnsi="Times New Roman" w:cs="Times New Roman"/>
            <w:color w:val="0000FF"/>
            <w:sz w:val="28"/>
            <w:szCs w:val="28"/>
            <w:lang w:eastAsia="ru-RU"/>
          </w:rPr>
          <w:t>от 06.10.2003 № 131-ФЗ</w:t>
        </w:r>
      </w:hyperlink>
      <w:r w:rsidRPr="00D26F05">
        <w:rPr>
          <w:rFonts w:ascii="Times New Roman" w:eastAsia="Times New Roman" w:hAnsi="Times New Roman" w:cs="Times New Roman"/>
          <w:sz w:val="28"/>
          <w:szCs w:val="28"/>
          <w:lang w:eastAsia="ru-RU"/>
        </w:rPr>
        <w:t> «Об общих принципах</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организации местного самоуправления в Российской Федерации»;</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Федеральным законом </w:t>
      </w:r>
      <w:hyperlink r:id="rId12" w:tgtFrame="Logical" w:history="1">
        <w:r w:rsidRPr="00D26F05">
          <w:rPr>
            <w:rFonts w:ascii="Times New Roman" w:eastAsia="Times New Roman" w:hAnsi="Times New Roman" w:cs="Times New Roman"/>
            <w:color w:val="0000FF"/>
            <w:sz w:val="28"/>
            <w:szCs w:val="28"/>
            <w:lang w:eastAsia="ru-RU"/>
          </w:rPr>
          <w:t>от 26.12.2008 № 294-ФЗ</w:t>
        </w:r>
      </w:hyperlink>
      <w:r w:rsidRPr="00D26F05">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294 - ФЗ);</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lastRenderedPageBreak/>
        <w:t>- Постановлением Правительства РФ </w:t>
      </w:r>
      <w:hyperlink r:id="rId13" w:tgtFrame="Logical" w:history="1">
        <w:r w:rsidRPr="00D26F05">
          <w:rPr>
            <w:rFonts w:ascii="Times New Roman" w:eastAsia="Times New Roman" w:hAnsi="Times New Roman" w:cs="Times New Roman"/>
            <w:color w:val="0000FF"/>
            <w:sz w:val="28"/>
            <w:szCs w:val="28"/>
            <w:lang w:eastAsia="ru-RU"/>
          </w:rPr>
          <w:t>от 30.06.2010 № 489</w:t>
        </w:r>
      </w:hyperlink>
      <w:r w:rsidRPr="00D26F05">
        <w:rPr>
          <w:rFonts w:ascii="Times New Roman" w:eastAsia="Times New Roman" w:hAnsi="Times New Roman" w:cs="Times New Roman"/>
          <w:sz w:val="28"/>
          <w:szCs w:val="28"/>
          <w:lang w:eastAsia="ru-RU"/>
        </w:rPr>
        <w:t xml:space="preserve"> «Об утверждении Правил подготовки органами государственного контроля (надзора) и органами муниципального </w:t>
      </w:r>
      <w:proofErr w:type="gramStart"/>
      <w:r w:rsidRPr="00D26F05">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D26F05">
        <w:rPr>
          <w:rFonts w:ascii="Times New Roman" w:eastAsia="Times New Roman" w:hAnsi="Times New Roman" w:cs="Times New Roman"/>
          <w:sz w:val="28"/>
          <w:szCs w:val="28"/>
          <w:lang w:eastAsia="ru-RU"/>
        </w:rPr>
        <w:t xml:space="preserve"> и индивидуальных предпринимателей»;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Приказом Министерства экономического развития РФ </w:t>
      </w:r>
      <w:hyperlink r:id="rId14" w:history="1">
        <w:r w:rsidRPr="00D26F05">
          <w:rPr>
            <w:rFonts w:ascii="Times New Roman" w:eastAsia="Times New Roman" w:hAnsi="Times New Roman" w:cs="Times New Roman"/>
            <w:color w:val="0000FF"/>
            <w:sz w:val="28"/>
            <w:szCs w:val="28"/>
            <w:lang w:eastAsia="ru-RU"/>
          </w:rPr>
          <w:t>от 30.04.2009 № 141</w:t>
        </w:r>
      </w:hyperlink>
      <w:r w:rsidRPr="00D26F05">
        <w:rPr>
          <w:rFonts w:ascii="Times New Roman" w:eastAsia="Times New Roman" w:hAnsi="Times New Roman" w:cs="Times New Roman"/>
          <w:sz w:val="28"/>
          <w:szCs w:val="28"/>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hyperlink r:id="rId15" w:history="1">
        <w:r w:rsidRPr="00D26F05">
          <w:rPr>
            <w:rFonts w:ascii="Times New Roman" w:eastAsia="Times New Roman" w:hAnsi="Times New Roman" w:cs="Times New Roman"/>
            <w:color w:val="0000FF"/>
            <w:sz w:val="28"/>
            <w:szCs w:val="28"/>
            <w:lang w:eastAsia="ru-RU"/>
          </w:rPr>
          <w:t>Уставом муниципального образования</w:t>
        </w:r>
      </w:hyperlink>
      <w:r w:rsidR="00187B6B">
        <w:rPr>
          <w:rFonts w:ascii="Times New Roman" w:eastAsia="Times New Roman" w:hAnsi="Times New Roman" w:cs="Times New Roman"/>
          <w:sz w:val="28"/>
          <w:szCs w:val="28"/>
          <w:lang w:eastAsia="ru-RU"/>
        </w:rPr>
        <w:t xml:space="preserve"> </w:t>
      </w:r>
      <w:r w:rsidR="00187B6B" w:rsidRPr="00187B6B">
        <w:rPr>
          <w:rFonts w:ascii="Times New Roman" w:eastAsia="Calibri" w:hAnsi="Times New Roman" w:cs="Times New Roman"/>
          <w:color w:val="000000" w:themeColor="text1"/>
          <w:sz w:val="28"/>
          <w:szCs w:val="28"/>
        </w:rPr>
        <w:t>«</w:t>
      </w:r>
      <w:proofErr w:type="spellStart"/>
      <w:r w:rsidR="00187B6B" w:rsidRPr="00187B6B">
        <w:rPr>
          <w:rFonts w:ascii="Times New Roman" w:eastAsia="Calibri" w:hAnsi="Times New Roman" w:cs="Times New Roman"/>
          <w:color w:val="000000" w:themeColor="text1"/>
          <w:sz w:val="28"/>
          <w:szCs w:val="28"/>
        </w:rPr>
        <w:t>Валдгеймское</w:t>
      </w:r>
      <w:proofErr w:type="spellEnd"/>
      <w:r w:rsidR="00187B6B" w:rsidRPr="00187B6B">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w:t>
      </w:r>
      <w:r w:rsidRPr="00D26F05">
        <w:rPr>
          <w:rFonts w:ascii="Times New Roman" w:eastAsia="Times New Roman" w:hAnsi="Times New Roman" w:cs="Times New Roman"/>
          <w:sz w:val="28"/>
          <w:szCs w:val="28"/>
          <w:lang w:eastAsia="ru-RU"/>
        </w:rPr>
        <w:t>.</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Регулирует вопросы организации и осуществления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w:t>
      </w:r>
      <w:r w:rsidR="00187B6B" w:rsidRPr="00187B6B">
        <w:rPr>
          <w:rFonts w:ascii="Times New Roman" w:eastAsia="Calibri" w:hAnsi="Times New Roman" w:cs="Times New Roman"/>
          <w:color w:val="000000" w:themeColor="text1"/>
          <w:sz w:val="28"/>
          <w:szCs w:val="28"/>
        </w:rPr>
        <w:t>«</w:t>
      </w:r>
      <w:proofErr w:type="spellStart"/>
      <w:r w:rsidR="00187B6B" w:rsidRPr="00187B6B">
        <w:rPr>
          <w:rFonts w:ascii="Times New Roman" w:eastAsia="Calibri" w:hAnsi="Times New Roman" w:cs="Times New Roman"/>
          <w:color w:val="000000" w:themeColor="text1"/>
          <w:sz w:val="28"/>
          <w:szCs w:val="28"/>
        </w:rPr>
        <w:t>Валдгеймское</w:t>
      </w:r>
      <w:proofErr w:type="spellEnd"/>
      <w:r w:rsidR="00187B6B" w:rsidRPr="00187B6B">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w:t>
      </w:r>
      <w:r w:rsidR="00187B6B" w:rsidRPr="00D26F05">
        <w:rPr>
          <w:rFonts w:ascii="Times New Roman" w:eastAsia="Times New Roman" w:hAnsi="Times New Roman" w:cs="Times New Roman"/>
          <w:sz w:val="28"/>
          <w:szCs w:val="28"/>
          <w:lang w:eastAsia="ru-RU"/>
        </w:rPr>
        <w:t xml:space="preserve"> </w:t>
      </w:r>
      <w:r w:rsidRPr="00D26F05">
        <w:rPr>
          <w:rFonts w:ascii="Times New Roman" w:eastAsia="Times New Roman" w:hAnsi="Times New Roman" w:cs="Times New Roman"/>
          <w:sz w:val="28"/>
          <w:szCs w:val="28"/>
          <w:lang w:eastAsia="ru-RU"/>
        </w:rPr>
        <w:t>(далее - муниципальный контроль за использованием недр).</w:t>
      </w:r>
    </w:p>
    <w:p w:rsidR="00187B6B"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1.4. Предметом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 является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соблюдение юридическими лицами 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законодательство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 xml:space="preserve">1.5 Муниципальный контроль за использованием недр - деятельность органов местного самоуправления, уполномоченных в соответствии с федеральными законами на организацию и проведение на территории </w:t>
      </w:r>
      <w:r w:rsidR="003B63C5" w:rsidRPr="00187B6B">
        <w:rPr>
          <w:rFonts w:ascii="Times New Roman" w:eastAsia="Calibri" w:hAnsi="Times New Roman" w:cs="Times New Roman"/>
          <w:color w:val="000000" w:themeColor="text1"/>
          <w:sz w:val="28"/>
          <w:szCs w:val="28"/>
        </w:rPr>
        <w:t>«</w:t>
      </w:r>
      <w:proofErr w:type="spellStart"/>
      <w:r w:rsidR="003B63C5" w:rsidRPr="00187B6B">
        <w:rPr>
          <w:rFonts w:ascii="Times New Roman" w:eastAsia="Calibri" w:hAnsi="Times New Roman" w:cs="Times New Roman"/>
          <w:color w:val="000000" w:themeColor="text1"/>
          <w:sz w:val="28"/>
          <w:szCs w:val="28"/>
        </w:rPr>
        <w:t>Валдгеймское</w:t>
      </w:r>
      <w:proofErr w:type="spellEnd"/>
      <w:r w:rsidR="003B63C5" w:rsidRPr="00187B6B">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w:t>
      </w:r>
      <w:r w:rsidR="003B63C5" w:rsidRPr="00D26F05">
        <w:rPr>
          <w:rFonts w:ascii="Times New Roman" w:eastAsia="Times New Roman" w:hAnsi="Times New Roman" w:cs="Times New Roman"/>
          <w:sz w:val="28"/>
          <w:szCs w:val="28"/>
          <w:lang w:eastAsia="ru-RU"/>
        </w:rPr>
        <w:t xml:space="preserve"> </w:t>
      </w:r>
      <w:r w:rsidRPr="00D26F05">
        <w:rPr>
          <w:rFonts w:ascii="Times New Roman" w:eastAsia="Times New Roman" w:hAnsi="Times New Roman" w:cs="Times New Roman"/>
          <w:sz w:val="28"/>
          <w:szCs w:val="28"/>
          <w:lang w:eastAsia="ru-RU"/>
        </w:rPr>
        <w:t>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w:t>
      </w:r>
      <w:proofErr w:type="gramEnd"/>
      <w:r w:rsidRPr="00D26F05">
        <w:rPr>
          <w:rFonts w:ascii="Times New Roman" w:eastAsia="Times New Roman" w:hAnsi="Times New Roman" w:cs="Times New Roman"/>
          <w:sz w:val="28"/>
          <w:szCs w:val="28"/>
          <w:lang w:eastAsia="ru-RU"/>
        </w:rPr>
        <w:t xml:space="preserve"> вопросам местного значения, а также на организацию и проведение мероприятий по профилактике нарушений указанных требований.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1.6. Уполномоченный орган при осуществлении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 взаимодействует с федеральными органами государственной власти, их территориальными органами, органами государственной власти</w:t>
      </w:r>
      <w:r w:rsidR="003B63C5">
        <w:rPr>
          <w:rFonts w:ascii="Times New Roman" w:eastAsia="Times New Roman" w:hAnsi="Times New Roman" w:cs="Times New Roman"/>
          <w:sz w:val="28"/>
          <w:szCs w:val="28"/>
          <w:lang w:eastAsia="ru-RU"/>
        </w:rPr>
        <w:t xml:space="preserve"> Еврейской автономной области</w:t>
      </w:r>
      <w:r w:rsidRPr="00D26F05">
        <w:rPr>
          <w:rFonts w:ascii="Times New Roman" w:eastAsia="Times New Roman" w:hAnsi="Times New Roman" w:cs="Times New Roman"/>
          <w:sz w:val="28"/>
          <w:szCs w:val="28"/>
          <w:lang w:eastAsia="ru-RU"/>
        </w:rPr>
        <w:t>, органами местного самоуправления, а также юридическими лицами и индивидуальными предпринимателями в соответствии с действующим законодательством.</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1.7. В целях предупреждения, выявления и пресечения нарушений требований законодательства о недрах уполномоченный орган </w:t>
      </w:r>
      <w:r w:rsidRPr="00D26F05">
        <w:rPr>
          <w:rFonts w:ascii="Times New Roman" w:eastAsia="Times New Roman" w:hAnsi="Times New Roman" w:cs="Times New Roman"/>
          <w:sz w:val="28"/>
          <w:szCs w:val="28"/>
          <w:lang w:eastAsia="ru-RU"/>
        </w:rPr>
        <w:lastRenderedPageBreak/>
        <w:t>осуществляет прием обращений, содержащих сведения о нарушении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1.8. Исчерпывающий перечень документов </w:t>
      </w:r>
      <w:proofErr w:type="gramStart"/>
      <w:r w:rsidRPr="00D26F05">
        <w:rPr>
          <w:rFonts w:ascii="Times New Roman" w:eastAsia="Times New Roman" w:hAnsi="Times New Roman" w:cs="Times New Roman"/>
          <w:sz w:val="28"/>
          <w:szCs w:val="28"/>
          <w:lang w:eastAsia="ru-RU"/>
        </w:rPr>
        <w:t>и(</w:t>
      </w:r>
      <w:proofErr w:type="gramEnd"/>
      <w:r w:rsidRPr="00D26F05">
        <w:rPr>
          <w:rFonts w:ascii="Times New Roman" w:eastAsia="Times New Roman" w:hAnsi="Times New Roman" w:cs="Times New Roman"/>
          <w:sz w:val="28"/>
          <w:szCs w:val="28"/>
          <w:lang w:eastAsia="ru-RU"/>
        </w:rPr>
        <w:t>или) информации, необходимых в соответствии с нормативными правовыми актами для осуществления муниципального контроля за использованием недр.</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1.8.1 Субъекты контроля при запросе предоставляют в уполномоченный орган документы юридического лица, индивидуального предпринимателя, участников простого товарищества, иностранных граждан,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roofErr w:type="gramEnd"/>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1.8.2 Орган муниципального контроля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D26F05">
        <w:rPr>
          <w:rFonts w:ascii="Times New Roman" w:eastAsia="Times New Roman" w:hAnsi="Times New Roman" w:cs="Times New Roman"/>
          <w:sz w:val="28"/>
          <w:szCs w:val="28"/>
          <w:lang w:eastAsia="ru-RU"/>
        </w:rPr>
        <w:t xml:space="preserve"> взаимодействия в сроки и </w:t>
      </w:r>
      <w:proofErr w:type="gramStart"/>
      <w:r w:rsidRPr="00D26F05">
        <w:rPr>
          <w:rFonts w:ascii="Times New Roman" w:eastAsia="Times New Roman" w:hAnsi="Times New Roman" w:cs="Times New Roman"/>
          <w:sz w:val="28"/>
          <w:szCs w:val="28"/>
          <w:lang w:eastAsia="ru-RU"/>
        </w:rPr>
        <w:t>порядке</w:t>
      </w:r>
      <w:proofErr w:type="gramEnd"/>
      <w:r w:rsidRPr="00D26F05">
        <w:rPr>
          <w:rFonts w:ascii="Times New Roman" w:eastAsia="Times New Roman" w:hAnsi="Times New Roman" w:cs="Times New Roman"/>
          <w:sz w:val="28"/>
          <w:szCs w:val="28"/>
          <w:lang w:eastAsia="ru-RU"/>
        </w:rPr>
        <w:t>, которые установлены Правительством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1.9 Права и обязанности должностных лиц при осуществлении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1.9.1 Должностные лица, осуществляющие муниципальный </w:t>
      </w:r>
      <w:proofErr w:type="gramStart"/>
      <w:r w:rsidRPr="00D26F05">
        <w:rPr>
          <w:rFonts w:ascii="Times New Roman" w:eastAsia="Times New Roman" w:hAnsi="Times New Roman" w:cs="Times New Roman"/>
          <w:sz w:val="28"/>
          <w:szCs w:val="28"/>
          <w:lang w:eastAsia="ru-RU"/>
        </w:rPr>
        <w:t>контроль за</w:t>
      </w:r>
      <w:proofErr w:type="gramEnd"/>
      <w:r w:rsidRPr="00D26F05">
        <w:rPr>
          <w:rFonts w:ascii="Times New Roman" w:eastAsia="Times New Roman" w:hAnsi="Times New Roman" w:cs="Times New Roman"/>
          <w:sz w:val="28"/>
          <w:szCs w:val="28"/>
          <w:lang w:eastAsia="ru-RU"/>
        </w:rPr>
        <w:t xml:space="preserve"> использованием недр имеют право:</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получать доступ на территорию, используемую контролируемым лицом, а также в используемые им для деятельности здания, строения, сооружения, помещения;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 запрашивать у юридических лиц и индивидуальных предпринимателей сведения, материалы и документы, необходимые для осуществления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недрами;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 обращаться в правоохранительные органы за содействием в предотвращении и пресечении действий, препятствующих осуществлению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недрами, а также в установлении лиц, нарушающих законодательство;</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 выдавать предписания о прекращении нарушений законодательства о недрах, об устранении выявленных нарушений, о проведении мероприятий </w:t>
      </w:r>
      <w:r w:rsidRPr="00D26F05">
        <w:rPr>
          <w:rFonts w:ascii="Times New Roman" w:eastAsia="Times New Roman" w:hAnsi="Times New Roman" w:cs="Times New Roman"/>
          <w:sz w:val="28"/>
          <w:szCs w:val="28"/>
          <w:lang w:eastAsia="ru-RU"/>
        </w:rPr>
        <w:lastRenderedPageBreak/>
        <w:t>по обеспечению соблюдения обязательных требований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назначать экспертизу в случае, когда для разъяснения вопросов, возникающих в ходе выполнения контрольных мероприятий,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осуществлять иные полномочия, предусмотренные действующим законодательством.</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1.9.2 Должностные лица, осуществляющие муниципальный </w:t>
      </w:r>
      <w:proofErr w:type="gramStart"/>
      <w:r w:rsidRPr="00D26F05">
        <w:rPr>
          <w:rFonts w:ascii="Times New Roman" w:eastAsia="Times New Roman" w:hAnsi="Times New Roman" w:cs="Times New Roman"/>
          <w:sz w:val="28"/>
          <w:szCs w:val="28"/>
          <w:lang w:eastAsia="ru-RU"/>
        </w:rPr>
        <w:t>контроль за</w:t>
      </w:r>
      <w:proofErr w:type="gramEnd"/>
      <w:r w:rsidRPr="00D26F05">
        <w:rPr>
          <w:rFonts w:ascii="Times New Roman" w:eastAsia="Times New Roman" w:hAnsi="Times New Roman" w:cs="Times New Roman"/>
          <w:sz w:val="28"/>
          <w:szCs w:val="28"/>
          <w:lang w:eastAsia="ru-RU"/>
        </w:rPr>
        <w:t xml:space="preserve"> недрами, обязаны:</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контроль которых проводится;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проводить муниципальный контроль на основании распоряжения уполномоченного органа в соответствии с ее назначением;</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проводить муниципальный контроль только во время исполнения служебных обязанностей, при предъявлении служебных удостоверений, копии распоряжения уполномоченного органа и в случае, предусмотренном частью 5 статьи 10 Федерального закона № 294-ФЗ, копии документа о согласовании проведения муниципального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муниципального контроля и давать разъяснения по вопросам, относящимся к предмету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муниципального контроля, информацию и документы, относящиеся к предмету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муниципального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w:t>
      </w:r>
      <w:r w:rsidRPr="00D26F05">
        <w:rPr>
          <w:rFonts w:ascii="Times New Roman" w:eastAsia="Times New Roman" w:hAnsi="Times New Roman" w:cs="Times New Roman"/>
          <w:sz w:val="28"/>
          <w:szCs w:val="28"/>
          <w:lang w:eastAsia="ru-RU"/>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26F05">
        <w:rPr>
          <w:rFonts w:ascii="Times New Roman" w:eastAsia="Times New Roman" w:hAnsi="Times New Roman" w:cs="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соблюдать сроки проведения контроля, установленные Федеральным законом № 294-ФЗ;</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перед началом проведения контроля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осуществлять запись о проведенном муниципальном контроле в журнале учета контролей в случае его наличия у юридического лица, индивидуального предпринимателя;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w:t>
      </w:r>
      <w:proofErr w:type="gramEnd"/>
      <w:r w:rsidRPr="00D26F05">
        <w:rPr>
          <w:rFonts w:ascii="Times New Roman" w:eastAsia="Times New Roman" w:hAnsi="Times New Roman" w:cs="Times New Roman"/>
          <w:sz w:val="28"/>
          <w:szCs w:val="28"/>
          <w:lang w:eastAsia="ru-RU"/>
        </w:rPr>
        <w:t xml:space="preserve"> Федерации </w:t>
      </w:r>
      <w:hyperlink r:id="rId16" w:history="1">
        <w:r w:rsidRPr="00D26F05">
          <w:rPr>
            <w:rFonts w:ascii="Times New Roman" w:eastAsia="Times New Roman" w:hAnsi="Times New Roman" w:cs="Times New Roman"/>
            <w:color w:val="0000FF"/>
            <w:sz w:val="28"/>
            <w:szCs w:val="28"/>
            <w:lang w:eastAsia="ru-RU"/>
          </w:rPr>
          <w:t>от 19.04.2016 № 724-р</w:t>
        </w:r>
      </w:hyperlink>
      <w:r w:rsidRPr="00D26F05">
        <w:rPr>
          <w:rFonts w:ascii="Times New Roman" w:eastAsia="Times New Roman" w:hAnsi="Times New Roman" w:cs="Times New Roman"/>
          <w:sz w:val="28"/>
          <w:szCs w:val="28"/>
          <w:lang w:eastAsia="ru-RU"/>
        </w:rPr>
        <w:t> (далее - Перечень), от иных государственных органов либо подведомственных государственным органам организаций, в распоряжении которых находятся указанные документы и (или) информация;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lastRenderedPageBreak/>
        <w:t>1.9.3 Должностные лица, осуществляющие муниципальный </w:t>
      </w:r>
      <w:proofErr w:type="gramStart"/>
      <w:r w:rsidRPr="00D26F05">
        <w:rPr>
          <w:rFonts w:ascii="Times New Roman" w:eastAsia="Times New Roman" w:hAnsi="Times New Roman" w:cs="Times New Roman"/>
          <w:sz w:val="28"/>
          <w:szCs w:val="28"/>
          <w:lang w:eastAsia="ru-RU"/>
        </w:rPr>
        <w:t>контроль за</w:t>
      </w:r>
      <w:proofErr w:type="gramEnd"/>
      <w:r w:rsidRPr="00D26F05">
        <w:rPr>
          <w:rFonts w:ascii="Times New Roman" w:eastAsia="Times New Roman" w:hAnsi="Times New Roman" w:cs="Times New Roman"/>
          <w:sz w:val="28"/>
          <w:szCs w:val="28"/>
          <w:lang w:eastAsia="ru-RU"/>
        </w:rPr>
        <w:t xml:space="preserve"> использованием недр, несут ответственность за неисполнение или ненадлежащее исполнение возложенных на них обязанностей в соответствии с действующим законодательством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1.9.4 Действия должностных лиц могут быть обжалованы руководителю уполномоченного органа, либо в суд в порядке, установленном действующим законодательством.</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1.10 Права и обязанности юридических лиц и индивидуальных предпринимателей при проведении муниципального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1.10.1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получать от уполномоченного органа, его должностных лиц информацию, которая относится к предмету проверки;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обжаловать действия (бездействие) должностного лица,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на возмещение вреда, причиненного проверяемому юридическому лицу, проверяемому индивидуальному предпринимателю при осуществлении муниципального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1.10.2 Лица, в отношении которых проводятся мероприятия по муниципальному </w:t>
      </w:r>
      <w:proofErr w:type="gramStart"/>
      <w:r w:rsidRPr="00D26F05">
        <w:rPr>
          <w:rFonts w:ascii="Times New Roman" w:eastAsia="Times New Roman" w:hAnsi="Times New Roman" w:cs="Times New Roman"/>
          <w:sz w:val="28"/>
          <w:szCs w:val="28"/>
          <w:lang w:eastAsia="ru-RU"/>
        </w:rPr>
        <w:t>контролю за</w:t>
      </w:r>
      <w:proofErr w:type="gramEnd"/>
      <w:r w:rsidRPr="00D26F05">
        <w:rPr>
          <w:rFonts w:ascii="Times New Roman" w:eastAsia="Times New Roman" w:hAnsi="Times New Roman" w:cs="Times New Roman"/>
          <w:sz w:val="28"/>
          <w:szCs w:val="28"/>
          <w:lang w:eastAsia="ru-RU"/>
        </w:rPr>
        <w:t xml:space="preserve"> недрами обязаны:</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lastRenderedPageBreak/>
        <w:t>- предоставлять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вести журнал учета проверок по типовой форме, установленной приказом Минэкономразвития;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в установленные сроки устранить выявленные должностными лицами, проводящими проверку, нарушения обязательных требований.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1.10.3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D26F05">
        <w:rPr>
          <w:rFonts w:ascii="Times New Roman" w:eastAsia="Times New Roman" w:hAnsi="Times New Roman" w:cs="Times New Roman"/>
          <w:sz w:val="28"/>
          <w:szCs w:val="28"/>
          <w:lang w:eastAsia="ru-RU"/>
        </w:rPr>
        <w:t xml:space="preserve">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1.11 Описание результата осуществления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1.11.1 Результатом исполнения муниципальной функции является: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вручение (направление) акта проверки, в который включаются выявленные признаки нарушений обязательных требований законодательства о недрах или устанавливается отсутствие таких признаков;</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 вручение (направление)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D26F05">
        <w:rPr>
          <w:rFonts w:ascii="Times New Roman" w:eastAsia="Times New Roman" w:hAnsi="Times New Roman" w:cs="Times New Roman"/>
          <w:sz w:val="28"/>
          <w:szCs w:val="28"/>
          <w:lang w:eastAsia="ru-RU"/>
        </w:rPr>
        <w:t xml:space="preserve"> других мероприятий, предусмотренных федеральными законами, в пределах полномочий, предусмотренных законодательством Российской Федерации (в случае выявления при проведении проверки нарушений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 привлечение проверяемого лица к ответственности в соответствии с законодательством Российской Федерации и законодательством Кемеровской области, в пределах полномочий уполномоченного органа, предусмотренных законодательством Российской Федерации и законодательством Кемеровской </w:t>
      </w:r>
      <w:r w:rsidRPr="00D26F05">
        <w:rPr>
          <w:rFonts w:ascii="Times New Roman" w:eastAsia="Times New Roman" w:hAnsi="Times New Roman" w:cs="Times New Roman"/>
          <w:sz w:val="28"/>
          <w:szCs w:val="28"/>
          <w:lang w:eastAsia="ru-RU"/>
        </w:rPr>
        <w:lastRenderedPageBreak/>
        <w:t>области (в случае выявления при проведении проверки нарушений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направление копии акта проверки в орган государственного надзора (в случае выявления в ходе проведения проверки нарушения обязательных требований, за которое законодательством Российской Федерации предусмотрена административная и иная ответственность, в пределах полномочий органа государственного надзора).</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2. Требования к порядку осуществления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Порядок информирования об осуществлении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2.1. Местонахождение уполномоченного органа: </w:t>
      </w:r>
      <w:r w:rsidR="003B63C5">
        <w:rPr>
          <w:rFonts w:ascii="Times New Roman" w:eastAsia="Times New Roman" w:hAnsi="Times New Roman" w:cs="Times New Roman"/>
          <w:sz w:val="28"/>
          <w:szCs w:val="28"/>
          <w:lang w:eastAsia="ru-RU"/>
        </w:rPr>
        <w:t xml:space="preserve">679511, </w:t>
      </w:r>
      <w:r w:rsidR="007159FF">
        <w:rPr>
          <w:rFonts w:ascii="Times New Roman" w:eastAsia="Times New Roman" w:hAnsi="Times New Roman" w:cs="Times New Roman"/>
          <w:sz w:val="28"/>
          <w:szCs w:val="28"/>
          <w:lang w:eastAsia="ru-RU"/>
        </w:rPr>
        <w:t xml:space="preserve">Администрация </w:t>
      </w:r>
      <w:proofErr w:type="spellStart"/>
      <w:r w:rsidR="007159FF">
        <w:rPr>
          <w:rFonts w:ascii="Times New Roman" w:eastAsia="Times New Roman" w:hAnsi="Times New Roman" w:cs="Times New Roman"/>
          <w:sz w:val="28"/>
          <w:szCs w:val="28"/>
          <w:lang w:eastAsia="ru-RU"/>
        </w:rPr>
        <w:t>Валдгеймского</w:t>
      </w:r>
      <w:proofErr w:type="spellEnd"/>
      <w:r w:rsidR="007159FF">
        <w:rPr>
          <w:rFonts w:ascii="Times New Roman" w:eastAsia="Times New Roman" w:hAnsi="Times New Roman" w:cs="Times New Roman"/>
          <w:sz w:val="28"/>
          <w:szCs w:val="28"/>
          <w:lang w:eastAsia="ru-RU"/>
        </w:rPr>
        <w:t xml:space="preserve"> сельского поселения </w:t>
      </w:r>
      <w:r w:rsidR="003B63C5" w:rsidRPr="00187B6B">
        <w:rPr>
          <w:rFonts w:ascii="Times New Roman" w:eastAsia="Calibri" w:hAnsi="Times New Roman" w:cs="Times New Roman"/>
          <w:color w:val="000000" w:themeColor="text1"/>
          <w:sz w:val="28"/>
          <w:szCs w:val="28"/>
        </w:rPr>
        <w:t>Биробиджанского муниципального района Еврейской автономной области</w:t>
      </w:r>
      <w:r w:rsidR="003B63C5" w:rsidRPr="00D26F05">
        <w:rPr>
          <w:rFonts w:ascii="Times New Roman" w:eastAsia="Times New Roman" w:hAnsi="Times New Roman" w:cs="Times New Roman"/>
          <w:sz w:val="28"/>
          <w:szCs w:val="28"/>
          <w:lang w:eastAsia="ru-RU"/>
        </w:rPr>
        <w:t xml:space="preserve"> </w:t>
      </w:r>
      <w:r w:rsidR="003B63C5">
        <w:rPr>
          <w:rFonts w:ascii="Times New Roman" w:eastAsia="Times New Roman" w:hAnsi="Times New Roman" w:cs="Times New Roman"/>
          <w:sz w:val="28"/>
          <w:szCs w:val="28"/>
          <w:lang w:eastAsia="ru-RU"/>
        </w:rPr>
        <w:t xml:space="preserve"> с. </w:t>
      </w:r>
      <w:proofErr w:type="spellStart"/>
      <w:r w:rsidR="003B63C5">
        <w:rPr>
          <w:rFonts w:ascii="Times New Roman" w:eastAsia="Times New Roman" w:hAnsi="Times New Roman" w:cs="Times New Roman"/>
          <w:sz w:val="28"/>
          <w:szCs w:val="28"/>
          <w:lang w:eastAsia="ru-RU"/>
        </w:rPr>
        <w:t>Валдгейм</w:t>
      </w:r>
      <w:proofErr w:type="spellEnd"/>
      <w:r w:rsidR="003B63C5">
        <w:rPr>
          <w:rFonts w:ascii="Times New Roman" w:eastAsia="Times New Roman" w:hAnsi="Times New Roman" w:cs="Times New Roman"/>
          <w:sz w:val="28"/>
          <w:szCs w:val="28"/>
          <w:lang w:eastAsia="ru-RU"/>
        </w:rPr>
        <w:t xml:space="preserve">, ул. Центральная, д. 41, </w:t>
      </w:r>
      <w:r w:rsidRPr="00D26F05">
        <w:rPr>
          <w:rFonts w:ascii="Times New Roman" w:eastAsia="Times New Roman" w:hAnsi="Times New Roman" w:cs="Times New Roman"/>
          <w:sz w:val="28"/>
          <w:szCs w:val="28"/>
          <w:lang w:eastAsia="ru-RU"/>
        </w:rPr>
        <w:t>График работы: понедельник - пятница: с 8:00 до </w:t>
      </w:r>
      <w:r w:rsidR="003B63C5">
        <w:rPr>
          <w:rFonts w:ascii="Times New Roman" w:eastAsia="Times New Roman" w:hAnsi="Times New Roman" w:cs="Times New Roman"/>
          <w:sz w:val="28"/>
          <w:szCs w:val="28"/>
          <w:lang w:eastAsia="ru-RU"/>
        </w:rPr>
        <w:t>16</w:t>
      </w:r>
      <w:r w:rsidRPr="00D26F05">
        <w:rPr>
          <w:rFonts w:ascii="Times New Roman" w:eastAsia="Times New Roman" w:hAnsi="Times New Roman" w:cs="Times New Roman"/>
          <w:sz w:val="28"/>
          <w:szCs w:val="28"/>
          <w:lang w:eastAsia="ru-RU"/>
        </w:rPr>
        <w:t>:00, обеденный перерыв с 12:00 до 13:00. Выходные дни: суббота, воскресенье.</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Контакты:</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телефоны: 8(</w:t>
      </w:r>
      <w:r w:rsidR="003B63C5">
        <w:rPr>
          <w:rFonts w:ascii="Times New Roman" w:eastAsia="Times New Roman" w:hAnsi="Times New Roman" w:cs="Times New Roman"/>
          <w:sz w:val="28"/>
          <w:szCs w:val="28"/>
          <w:lang w:eastAsia="ru-RU"/>
        </w:rPr>
        <w:t>42622</w:t>
      </w:r>
      <w:r w:rsidRPr="00D26F05">
        <w:rPr>
          <w:rFonts w:ascii="Times New Roman" w:eastAsia="Times New Roman" w:hAnsi="Times New Roman" w:cs="Times New Roman"/>
          <w:sz w:val="28"/>
          <w:szCs w:val="28"/>
          <w:lang w:eastAsia="ru-RU"/>
        </w:rPr>
        <w:t xml:space="preserve">) </w:t>
      </w:r>
      <w:r w:rsidR="003B63C5">
        <w:rPr>
          <w:rFonts w:ascii="Times New Roman" w:eastAsia="Times New Roman" w:hAnsi="Times New Roman" w:cs="Times New Roman"/>
          <w:sz w:val="28"/>
          <w:szCs w:val="28"/>
          <w:lang w:eastAsia="ru-RU"/>
        </w:rPr>
        <w:t>71-1-10</w:t>
      </w:r>
      <w:r w:rsidRPr="00D26F05">
        <w:rPr>
          <w:rFonts w:ascii="Times New Roman" w:eastAsia="Times New Roman" w:hAnsi="Times New Roman" w:cs="Times New Roman"/>
          <w:sz w:val="28"/>
          <w:szCs w:val="28"/>
          <w:lang w:eastAsia="ru-RU"/>
        </w:rPr>
        <w:t>, (телефон/факс).</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адрес электронной почты – </w:t>
      </w:r>
      <w:hyperlink r:id="rId17" w:history="1">
        <w:r w:rsidR="003B63C5" w:rsidRPr="00281D20">
          <w:rPr>
            <w:rStyle w:val="a4"/>
            <w:rFonts w:ascii="Times New Roman" w:eastAsia="Times New Roman" w:hAnsi="Times New Roman" w:cs="Times New Roman"/>
            <w:sz w:val="28"/>
            <w:szCs w:val="28"/>
            <w:lang w:val="en-US" w:eastAsia="ru-RU"/>
          </w:rPr>
          <w:t>vald</w:t>
        </w:r>
        <w:r w:rsidR="003B63C5" w:rsidRPr="00281D20">
          <w:rPr>
            <w:rStyle w:val="a4"/>
            <w:rFonts w:ascii="Times New Roman" w:eastAsia="Times New Roman" w:hAnsi="Times New Roman" w:cs="Times New Roman"/>
            <w:sz w:val="28"/>
            <w:szCs w:val="28"/>
            <w:lang w:eastAsia="ru-RU"/>
          </w:rPr>
          <w:t>_</w:t>
        </w:r>
        <w:r w:rsidR="003B63C5" w:rsidRPr="00281D20">
          <w:rPr>
            <w:rStyle w:val="a4"/>
            <w:rFonts w:ascii="Times New Roman" w:eastAsia="Times New Roman" w:hAnsi="Times New Roman" w:cs="Times New Roman"/>
            <w:sz w:val="28"/>
            <w:szCs w:val="28"/>
            <w:lang w:val="en-US" w:eastAsia="ru-RU"/>
          </w:rPr>
          <w:t>adm</w:t>
        </w:r>
        <w:r w:rsidR="003B63C5" w:rsidRPr="00281D20">
          <w:rPr>
            <w:rStyle w:val="a4"/>
            <w:rFonts w:ascii="Times New Roman" w:eastAsia="Times New Roman" w:hAnsi="Times New Roman" w:cs="Times New Roman"/>
            <w:sz w:val="28"/>
            <w:szCs w:val="28"/>
            <w:lang w:eastAsia="ru-RU"/>
          </w:rPr>
          <w:t>@</w:t>
        </w:r>
        <w:r w:rsidR="003B63C5" w:rsidRPr="00281D20">
          <w:rPr>
            <w:rStyle w:val="a4"/>
            <w:rFonts w:ascii="Times New Roman" w:eastAsia="Times New Roman" w:hAnsi="Times New Roman" w:cs="Times New Roman"/>
            <w:sz w:val="28"/>
            <w:szCs w:val="28"/>
            <w:lang w:val="en-US" w:eastAsia="ru-RU"/>
          </w:rPr>
          <w:t>post</w:t>
        </w:r>
        <w:r w:rsidR="003B63C5" w:rsidRPr="00281D20">
          <w:rPr>
            <w:rStyle w:val="a4"/>
            <w:rFonts w:ascii="Times New Roman" w:eastAsia="Times New Roman" w:hAnsi="Times New Roman" w:cs="Times New Roman"/>
            <w:sz w:val="28"/>
            <w:szCs w:val="28"/>
            <w:lang w:eastAsia="ru-RU"/>
          </w:rPr>
          <w:t>.</w:t>
        </w:r>
        <w:r w:rsidR="003B63C5" w:rsidRPr="00281D20">
          <w:rPr>
            <w:rStyle w:val="a4"/>
            <w:rFonts w:ascii="Times New Roman" w:eastAsia="Times New Roman" w:hAnsi="Times New Roman" w:cs="Times New Roman"/>
            <w:sz w:val="28"/>
            <w:szCs w:val="28"/>
            <w:lang w:val="en-US" w:eastAsia="ru-RU"/>
          </w:rPr>
          <w:t>eao</w:t>
        </w:r>
        <w:r w:rsidR="003B63C5" w:rsidRPr="00281D20">
          <w:rPr>
            <w:rStyle w:val="a4"/>
            <w:rFonts w:ascii="Times New Roman" w:eastAsia="Times New Roman" w:hAnsi="Times New Roman" w:cs="Times New Roman"/>
            <w:sz w:val="28"/>
            <w:szCs w:val="28"/>
            <w:lang w:eastAsia="ru-RU"/>
          </w:rPr>
          <w:t>.</w:t>
        </w:r>
        <w:proofErr w:type="spellStart"/>
        <w:r w:rsidR="003B63C5" w:rsidRPr="00281D20">
          <w:rPr>
            <w:rStyle w:val="a4"/>
            <w:rFonts w:ascii="Times New Roman" w:eastAsia="Times New Roman" w:hAnsi="Times New Roman" w:cs="Times New Roman"/>
            <w:sz w:val="28"/>
            <w:szCs w:val="28"/>
            <w:lang w:val="en-US" w:eastAsia="ru-RU"/>
          </w:rPr>
          <w:t>ru</w:t>
        </w:r>
        <w:proofErr w:type="spellEnd"/>
      </w:hyperlink>
      <w:r w:rsidR="003B63C5" w:rsidRPr="003B63C5">
        <w:rPr>
          <w:rFonts w:ascii="Times New Roman" w:eastAsia="Times New Roman" w:hAnsi="Times New Roman" w:cs="Times New Roman"/>
          <w:sz w:val="28"/>
          <w:szCs w:val="28"/>
          <w:lang w:eastAsia="ru-RU"/>
        </w:rPr>
        <w:t xml:space="preserve">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2.2. Для получения информации об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159FF" w:rsidRPr="00187B6B">
        <w:rPr>
          <w:rFonts w:ascii="Times New Roman" w:eastAsia="Calibri" w:hAnsi="Times New Roman" w:cs="Times New Roman"/>
          <w:color w:val="000000" w:themeColor="text1"/>
          <w:sz w:val="28"/>
          <w:szCs w:val="28"/>
        </w:rPr>
        <w:t>«Валдгеймск</w:t>
      </w:r>
      <w:r w:rsidR="007159FF">
        <w:rPr>
          <w:rFonts w:ascii="Times New Roman" w:eastAsia="Calibri" w:hAnsi="Times New Roman" w:cs="Times New Roman"/>
          <w:color w:val="000000" w:themeColor="text1"/>
          <w:sz w:val="28"/>
          <w:szCs w:val="28"/>
        </w:rPr>
        <w:t>ого</w:t>
      </w:r>
      <w:r w:rsidR="007159FF" w:rsidRPr="00187B6B">
        <w:rPr>
          <w:rFonts w:ascii="Times New Roman" w:eastAsia="Calibri" w:hAnsi="Times New Roman" w:cs="Times New Roman"/>
          <w:color w:val="000000" w:themeColor="text1"/>
          <w:sz w:val="28"/>
          <w:szCs w:val="28"/>
        </w:rPr>
        <w:t xml:space="preserve"> сельск</w:t>
      </w:r>
      <w:r w:rsidR="007159FF">
        <w:rPr>
          <w:rFonts w:ascii="Times New Roman" w:eastAsia="Calibri" w:hAnsi="Times New Roman" w:cs="Times New Roman"/>
          <w:color w:val="000000" w:themeColor="text1"/>
          <w:sz w:val="28"/>
          <w:szCs w:val="28"/>
        </w:rPr>
        <w:t>ого</w:t>
      </w:r>
      <w:r w:rsidR="007159FF" w:rsidRPr="00187B6B">
        <w:rPr>
          <w:rFonts w:ascii="Times New Roman" w:eastAsia="Calibri" w:hAnsi="Times New Roman" w:cs="Times New Roman"/>
          <w:color w:val="000000" w:themeColor="text1"/>
          <w:sz w:val="28"/>
          <w:szCs w:val="28"/>
        </w:rPr>
        <w:t xml:space="preserve"> поселени</w:t>
      </w:r>
      <w:r w:rsidR="007159FF">
        <w:rPr>
          <w:rFonts w:ascii="Times New Roman" w:eastAsia="Calibri" w:hAnsi="Times New Roman" w:cs="Times New Roman"/>
          <w:color w:val="000000" w:themeColor="text1"/>
          <w:sz w:val="28"/>
          <w:szCs w:val="28"/>
        </w:rPr>
        <w:t>я</w:t>
      </w:r>
      <w:r w:rsidR="007159FF" w:rsidRPr="00187B6B">
        <w:rPr>
          <w:rFonts w:ascii="Times New Roman" w:eastAsia="Calibri" w:hAnsi="Times New Roman" w:cs="Times New Roman"/>
          <w:color w:val="000000" w:themeColor="text1"/>
          <w:sz w:val="28"/>
          <w:szCs w:val="28"/>
        </w:rPr>
        <w:t>» Биробиджанского муниципального района Еврейской автономной области</w:t>
      </w:r>
      <w:r w:rsidRPr="00D26F05">
        <w:rPr>
          <w:rFonts w:ascii="Times New Roman" w:eastAsia="Times New Roman" w:hAnsi="Times New Roman" w:cs="Times New Roman"/>
          <w:sz w:val="28"/>
          <w:szCs w:val="28"/>
          <w:lang w:eastAsia="ru-RU"/>
        </w:rPr>
        <w:t>, сведений о ходе осуществления муниципального контроля субъекты проверок и иные заинтересованные лица (далее - заявитель) по своему усмотрению обращаются: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2.2.1. в устной форме лично в часы приема в уполномоченный орган или по телефону;</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2.2.2. в письменной форме лично или почтовым отправлением в адрес уполномоченного органа;</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2.2.3. в электронной форме.</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2.3. Информация о порядке исполнения мероприятий по муниципальному контролю предоставляется: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2.3.1. непосредственно должностным лицом при личном обращении;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2.3.2. с использованием средств почтовой, телефонной связи и электронной почты;</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2.3.3. посредством размещения в сети Интернет на официальном</w:t>
      </w:r>
      <w:r w:rsidR="007159FF">
        <w:rPr>
          <w:rFonts w:ascii="Times New Roman" w:eastAsia="Times New Roman" w:hAnsi="Times New Roman" w:cs="Times New Roman"/>
          <w:sz w:val="28"/>
          <w:szCs w:val="28"/>
          <w:lang w:eastAsia="ru-RU"/>
        </w:rPr>
        <w:t xml:space="preserve"> сайте уполномоченного органа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2.3.4. письменным обращением.</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2.4. Основными требованиями к информированию заявителей являются: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2.4.1. достоверность предоставляемой информации;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lastRenderedPageBreak/>
        <w:t>2.4.2. четкость изложения информации;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2.4.3. полнота информирования;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2.4.4. наглядность форм предоставляемой информации;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2.4.5. удобство и доступность получения информации;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2.4.6. оперативность предоставления информации.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2.5. Индивидуальное устное информирование осуществляется при обращении заявителей за информацией лично или по телефону.</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2.6.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или по желанию заявителя электронной почтой.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2.7. В случае, если основанием для выполнения мероприятий по муниципальному контролю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установленном Федеральным законом от 02.05.2006 № 59-ФЗ «О порядке рассмотрения обращений граждан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2.8 Срок исполнения мероприятий по осуществлению муниципального контроля за недрами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2.8.1 Срок проведения документарной и выездной проверки, не может превышать двадцать рабочих дней.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2.8.3 В случае необходимости при проведении проверки, указанной в пункте 2.8.3, получения документов и (или) информации в рамках межведомственного информационного взаимодействия проведение проверки может быть приостановлено уполномоченным органом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2.8.4.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2.8.5.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Pr="00D26F05">
        <w:rPr>
          <w:rFonts w:ascii="Times New Roman" w:eastAsia="Times New Roman" w:hAnsi="Times New Roman" w:cs="Times New Roman"/>
          <w:sz w:val="28"/>
          <w:szCs w:val="28"/>
          <w:lang w:eastAsia="ru-RU"/>
        </w:rPr>
        <w:lastRenderedPageBreak/>
        <w:t>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2.8.6.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3.1. Перечень административных процедур при проведении муниципальной функции за использованием недр:</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3.1.1.планирование муниципального контроля соблюдения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3.1.2. принятие решения о проведении муниципальной функции и подготовка к проведению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3.1.3. проведение муниципальной функции и оформление ее результатов;</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3.1.4. контроль за устранением нарушений законодательства.</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Должностным лицом, ответственным за выполнение каждого административного действия в рамках административной процедуры является администрация </w:t>
      </w:r>
      <w:r w:rsidR="007159FF" w:rsidRPr="00187B6B">
        <w:rPr>
          <w:rFonts w:ascii="Times New Roman" w:eastAsia="Calibri" w:hAnsi="Times New Roman" w:cs="Times New Roman"/>
          <w:color w:val="000000" w:themeColor="text1"/>
          <w:sz w:val="28"/>
          <w:szCs w:val="28"/>
        </w:rPr>
        <w:t>«Валдгеймское сельское поселение» Биробиджанского муниципального района Еврейской автономной области</w:t>
      </w:r>
      <w:r w:rsidR="007159FF" w:rsidRPr="00D26F05">
        <w:rPr>
          <w:rFonts w:ascii="Times New Roman" w:eastAsia="Times New Roman" w:hAnsi="Times New Roman" w:cs="Times New Roman"/>
          <w:sz w:val="28"/>
          <w:szCs w:val="28"/>
          <w:lang w:eastAsia="ru-RU"/>
        </w:rPr>
        <w:t xml:space="preserve"> </w:t>
      </w:r>
      <w:r w:rsidRPr="00D26F05">
        <w:rPr>
          <w:rFonts w:ascii="Times New Roman" w:eastAsia="Times New Roman" w:hAnsi="Times New Roman" w:cs="Times New Roman"/>
          <w:sz w:val="28"/>
          <w:szCs w:val="28"/>
          <w:lang w:eastAsia="ru-RU"/>
        </w:rPr>
        <w:t xml:space="preserve">в лице </w:t>
      </w:r>
      <w:r w:rsidR="007159FF">
        <w:rPr>
          <w:rFonts w:ascii="Times New Roman" w:eastAsia="Times New Roman" w:hAnsi="Times New Roman" w:cs="Times New Roman"/>
          <w:sz w:val="28"/>
          <w:szCs w:val="28"/>
          <w:lang w:eastAsia="ru-RU"/>
        </w:rPr>
        <w:t>главы</w:t>
      </w:r>
      <w:r w:rsidRPr="00D26F05">
        <w:rPr>
          <w:rFonts w:ascii="Times New Roman" w:eastAsia="Times New Roman" w:hAnsi="Times New Roman" w:cs="Times New Roman"/>
          <w:sz w:val="28"/>
          <w:szCs w:val="28"/>
          <w:lang w:eastAsia="ru-RU"/>
        </w:rPr>
        <w:t xml:space="preserve">, начальника отдела архитектуры и градостроительства администрации </w:t>
      </w:r>
      <w:r w:rsidR="007159FF">
        <w:rPr>
          <w:rFonts w:ascii="Times New Roman" w:eastAsia="Times New Roman" w:hAnsi="Times New Roman" w:cs="Times New Roman"/>
          <w:sz w:val="28"/>
          <w:szCs w:val="28"/>
          <w:lang w:eastAsia="ru-RU"/>
        </w:rPr>
        <w:t>Биробиджанского района Еврейской автономной области</w:t>
      </w:r>
      <w:r w:rsidRPr="00D26F05">
        <w:rPr>
          <w:rFonts w:ascii="Times New Roman" w:eastAsia="Times New Roman" w:hAnsi="Times New Roman" w:cs="Times New Roman"/>
          <w:sz w:val="28"/>
          <w:szCs w:val="28"/>
          <w:lang w:eastAsia="ru-RU"/>
        </w:rPr>
        <w:t>.</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Блок-схема предоставления муниципальной услуги приводится в приложении № 4 к настоящему административному регламенту.</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Планирование муниципального контроля соблюдения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3.2. Плановые контроль проводятся на основании разрабатываемых и утверждаемых уполномоченным органом в соответствии с их полномочиями ежегодных планов (Приложение № 1).</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3.3. В ежегодных планах проведения муниципальной функции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3.3.1.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D26F05">
        <w:rPr>
          <w:rFonts w:ascii="Times New Roman" w:eastAsia="Times New Roman" w:hAnsi="Times New Roman" w:cs="Times New Roman"/>
          <w:sz w:val="28"/>
          <w:szCs w:val="28"/>
          <w:lang w:eastAsia="ru-RU"/>
        </w:rPr>
        <w:lastRenderedPageBreak/>
        <w:t>фактического осуществления деятельности индивидуальными предпринимателями;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3.3.2. цель и основание проведения каждой плановой муниципальной функцией;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3.3.3. дата начала и сроки проведения каждой плановой проверки;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3.3.4. наименование уполномоченного органа, осуществляющего конкретную плановую проверку. При проведении плановой проверки уполномоченный орган совместно указывает наименования всех участвующих в такой проверке органов.</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3.4. Утвержденный уполномоченным органом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3.5. В срок до 1 сентября года, предшествующего году проведения плановых проверок, уполномоченный орган направляет проект ежегодных планов проведения плановых проверок в органы прокуратуры.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3.6.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пунктом 3.3. настоящей статьи и в срок до 1 октября года, предшествующего году проведения </w:t>
      </w:r>
      <w:r w:rsidRPr="007159FF">
        <w:rPr>
          <w:rFonts w:ascii="Times New Roman" w:eastAsia="Times New Roman" w:hAnsi="Times New Roman" w:cs="Times New Roman"/>
          <w:sz w:val="28"/>
          <w:szCs w:val="28"/>
          <w:lang w:eastAsia="ru-RU"/>
        </w:rPr>
        <w:t>плановых проверок, вносят предложения руководителям уполномоченного органа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3.7.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юридических лиц и индивидуальных предпринимателей устанавливается Правительством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3.9. Основанием для включения плановой проверки в ежегодный план проведения плановых проверок является истечение трех лет со дня: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3.9.1. государственной регистрации юридического лица, индивидуального предпринимателя;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3.9.2. окончания проведения последней плановой проверки юридического лица, индивидуального предпринимателя;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3.9.3.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7159FF">
        <w:rPr>
          <w:rFonts w:ascii="Times New Roman" w:eastAsia="Times New Roman" w:hAnsi="Times New Roman" w:cs="Times New Roman"/>
          <w:sz w:val="28"/>
          <w:szCs w:val="28"/>
          <w:lang w:eastAsia="ru-RU"/>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3.10 Принятие решения о проведении проверки и подготовка к проведению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3.10.1.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уполномоченного орган, утвержденный распоряжением его руководителя.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3.10.2.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в) распоряжение руководителя уполномоченного органа, изданное в соответствии с поручениями Президента Российской Федерации, Правительства Российской Федерации, Правительства </w:t>
      </w:r>
      <w:r w:rsidR="007159FF">
        <w:rPr>
          <w:rFonts w:ascii="Times New Roman" w:eastAsia="Times New Roman" w:hAnsi="Times New Roman" w:cs="Times New Roman"/>
          <w:sz w:val="28"/>
          <w:szCs w:val="28"/>
          <w:lang w:eastAsia="ru-RU"/>
        </w:rPr>
        <w:t xml:space="preserve">Еврейской автономной области </w:t>
      </w:r>
      <w:r w:rsidRPr="007159FF">
        <w:rPr>
          <w:rFonts w:ascii="Times New Roman" w:eastAsia="Times New Roman" w:hAnsi="Times New Roman" w:cs="Times New Roman"/>
          <w:sz w:val="28"/>
          <w:szCs w:val="28"/>
          <w:lang w:eastAsia="ru-RU"/>
        </w:rPr>
        <w:t>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во втором и третьем абзацах пункта 3.11.2. Регламента, не могут служить основанием для проведения внеплановой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3.13. Плановые и внеплановые проверки проводятся на основании распоряжения руководителя уполномоченного органа о проведении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Подготовку к проведению проверки (плановой, внеплановой) осуществляет должностное лицо уполномоченного орган, ответственное за организацию </w:t>
      </w:r>
      <w:r w:rsidRPr="007159FF">
        <w:rPr>
          <w:rFonts w:ascii="Times New Roman" w:eastAsia="Times New Roman" w:hAnsi="Times New Roman" w:cs="Times New Roman"/>
          <w:sz w:val="28"/>
          <w:szCs w:val="28"/>
          <w:lang w:eastAsia="ru-RU"/>
        </w:rPr>
        <w:lastRenderedPageBreak/>
        <w:t>проведения муниципального контроля (далее – специалист, ответственный за организацию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3.14. Не позднее 14 рабочих дней до дня проведения планового контроля, указанного в ежегодном плане, специалист, ответственный за организацию проверки, осуществляет в течение трех рабочих дней подготовку проекта распоряжения руководителя уполномоченного органа о проведении плановой проверки юридического лица или индивидуального предпринимателя - в соответствии с типовой формой распоряжения, утвержденной приказом Минэкономразвития РФ (Приложение № 2), и передачу его на подпись руководителю.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Распоряжение уполномоченного органа о проведении плановой проверки подписывается руководителем уполномоченного органа в течение трех рабочих дней со дня его передачи на подпись.</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3.15. Внеплановый выездной контроль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основаниям, указанным в пункта 3.11.2., после согласования с органами прокуратуры на основании распоряжения руководителя уполномоченного органа о проведении внеплановой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3.16.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распоряжения руководителя уполномоченного органа об отмене распоряжения о проведении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3.17. Если основанием для проведения внеплановой выездной проверки юридических лиц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законодательства о недрах, то в связи с необходимостью принятия неотложных мер в случаях, предусмотренных частью 12 статьи 10 Федерального закона № 294-ФЗ, должностные лица уполномоченного органа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заявления;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копии распоряжения руководителя уполномоченного органа о проведении внеплановой выездной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lastRenderedPageBreak/>
        <w:t>- документов, содержащих сведения, послужившие основанием для проведения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3.18. Должностные лица уполномоченного органа уведомляют субъект проверки о проведении проверки посредством направления копии распоряжения руководителя уполномоченного органа о проведении проверки заказным почтовым отправлением с уведомлением о вручении или любым доступным способом: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при проведении плановой проверки – не позднее, чем в течение трех рабочих дней до начала ее проведения;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при проведении внеплановой выездной проверки, за исключением внеплановой выездной проверки, основания проведения которой указаны в пункта 3.11.2., – не менее чем за двадцать четыре часа до начала ее проведения.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3.19.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3.20.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уполномоченного органа 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Проведение проверки и оформление результатов</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3.21. Основанием для начала административной процедуры по проведению проверки и составлению акта проверки является распоряжение руководителя уполномоченного органа о проведении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3.22. Плановая и внеплановая проверка проводятся в форме документарной проверки и (или) выездной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Проверка проводится уполномоченными должностными лицами, указанными в распоряжении.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3.23. Документарная проверка (плановая, внеплановая) проводится по месту нахождения уполномоченного органа.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В процессе проведения документарной проверки должностным лицом уполномоченного органа в первую очередь рассматриваются документы проверяемого субъекта проверки, имеющиеся в распоряжении </w:t>
      </w:r>
      <w:r w:rsidRPr="007159FF">
        <w:rPr>
          <w:rFonts w:ascii="Times New Roman" w:eastAsia="Times New Roman" w:hAnsi="Times New Roman" w:cs="Times New Roman"/>
          <w:sz w:val="28"/>
          <w:szCs w:val="28"/>
          <w:lang w:eastAsia="ru-RU"/>
        </w:rPr>
        <w:lastRenderedPageBreak/>
        <w:t>уполномоченного органа, акты предыдущих проверок и иные документы о результатах, осуществленных в отношении этого субъекта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3.24. Если достоверность сведений,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законодательства о недрах,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субъекты проверок обязаны направить в уполномоченный орган указанные в запросе документы.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документы, подтверждающие достоверность ранее представленных документов.</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3.26.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3.26.1.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3.26.2.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3.27. Выездная проверка начинается с предъявления служебного удостоверения должностным лицом уполномоченного орган обязательного ознакомления субъекта проверки (его уполномоченного представителя) с распоряжением о проведении выездной проверки и с полномочиями </w:t>
      </w:r>
      <w:r w:rsidRPr="007159FF">
        <w:rPr>
          <w:rFonts w:ascii="Times New Roman" w:eastAsia="Times New Roman" w:hAnsi="Times New Roman" w:cs="Times New Roman"/>
          <w:sz w:val="28"/>
          <w:szCs w:val="28"/>
          <w:lang w:eastAsia="ru-RU"/>
        </w:rPr>
        <w:lastRenderedPageBreak/>
        <w:t>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Заверенная печатью копия распоряжения руководителя уполномоченного органа о проведении проверки вручается под роспись должностным лицом субъекту проверки (его уполномоченному представителю) одновременно с предъявлением служебного удостоверения.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По результатам проверки, непосредственно после ее завершения, должностное лицо уполномоченного органа составляет в двух экземплярах акт проверки органом муниципального контроля юридического лица, по типовой форме, утвержденной приказом Минэкономразвития РФ (Приложение № 3) (далее - акт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3.28.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3.29.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3.30. В день составления акта должностным лицом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При отсутствии журнала учета проверок у субъекта проверки в акте проверки делается соответствующая запись.</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3.31.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за пользованием недрами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w:t>
      </w:r>
      <w:r w:rsidRPr="007159FF">
        <w:rPr>
          <w:rFonts w:ascii="Times New Roman" w:eastAsia="Times New Roman" w:hAnsi="Times New Roman" w:cs="Times New Roman"/>
          <w:sz w:val="28"/>
          <w:szCs w:val="28"/>
          <w:lang w:eastAsia="ru-RU"/>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3.33.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3.34.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3.35. Срок исполнения административной процедуры по проведению проверки и составлению акта проверки не может превышать двадцати рабочих дней.</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7159FF">
        <w:rPr>
          <w:rFonts w:ascii="Times New Roman" w:eastAsia="Times New Roman" w:hAnsi="Times New Roman" w:cs="Times New Roman"/>
          <w:sz w:val="28"/>
          <w:szCs w:val="28"/>
          <w:lang w:eastAsia="ru-RU"/>
        </w:rPr>
        <w:lastRenderedPageBreak/>
        <w:t>отношении малых предприятий, микропредприятий не более чем на пятнадцать часов.</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Принятие мер при выявлении нарушений в деятельности субъекта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3.36.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законодательства о недрах.</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3.37. В случае выявления при проведении проверки нарушений субъектом проверки законодательства о недрах должностные лица уполномоченного органа в пределах полномочий, предусмотренных законодательством Российской Федерации, нормативными правовыми актами Кемеровской области, муниципальными правовыми актами, обязаны: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в день составления акта проверки выдать предписание субъекту проверки об устранении выявленных нарушений с указанием сроков их устранения;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3.38. О мерах, принятых для выполнения предписания, субъект проверки должен сообщить в уполномоченный орган в установленный данным предписанием срок.</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3.39. При непредставлении субъектом проверки в установленные сроки информации об устранении нарушений должностное лицо уполномоченного органа рассматривает и устанавливает:</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наличие основания для привлечения виновных лиц к административной ответственности за неисполнение предписания.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3.40.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3.41. В течение пяти рабочих дней должностное лицо уполномоченного органа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lastRenderedPageBreak/>
        <w:t>3.42.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законодательства о недрах и привлечению субъектов проверки, допустивших нарушения к ответственности.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3.43.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 Порядок и формы контроля за осуществлением муниципального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4.1. Текущий контроль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выполнению мероприятий по муниципальному контролю за недрами, а также принятием ими решений осуществляется постоянно в процессе исполнения муниципальной функции руководителем уполномоченного органа, в том числе путем проведения анализа соблюдения и исполнения должностными лицами законодательства Российской Федерации, Кемеровской области, муниципальных правовых актов и положений Регламента.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4.2.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уполномоченного органа.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4.3. Для проведения проверки распоряжением руководителя уполномоченного органа создается комиссия.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lastRenderedPageBreak/>
        <w:t>4.4.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4.5. Результаты проверки оформляются в виде акта проверки, в котором указываются выявленные недостатки и предложения по их устранению.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Акт проверки подписывается всеми членами комиссии.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Ответственность должностных лиц уполномоченного органа за решения и действия (бездействие), принимаемые (осуществляемые)</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ими в ходе осуществления муниципального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4.6. За ненадлежащее осуществление муниципального контроля виновные лица несут ответственность, установленную законодательством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4.7.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4.8. По результатам проверок, в случае выявления несоответствия полноты и качества осуществления муниципального контроля положениям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Положения, характеризующие требования к порядку и формам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контроля за осуществлением муниципального контроля, в том числе со стороны граждан, их объединений и организаций</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4.9.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4.10. Граждане, их объединения и организации вправе обратиться в уполномоченный орган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должностными лицами уполномоченного органа положений Регламента, иных нормативных правовых актов, устанавливающих требования к осуществлению муниципального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Информация для заинтересованных лиц об их праве на досудебное (внесудебное) обжалование действий (бездействия) и решений, принятых </w:t>
      </w:r>
      <w:r w:rsidRPr="007159FF">
        <w:rPr>
          <w:rFonts w:ascii="Times New Roman" w:eastAsia="Times New Roman" w:hAnsi="Times New Roman" w:cs="Times New Roman"/>
          <w:sz w:val="28"/>
          <w:szCs w:val="28"/>
          <w:lang w:eastAsia="ru-RU"/>
        </w:rPr>
        <w:lastRenderedPageBreak/>
        <w:t>(осуществляемых) в ходе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Калтанского городского округа.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 Действия (бездействие) и решения должностных лиц уполномоченного органа, осуществляемые (принятые) в ходе осуществления муниципального контроля за использованием недр, могут быть обжалованы заинтересованными лицами в досудебном и судебном порядке в соответствии с законодательством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5.2.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Обращения иных заинтересованных лиц рассматриваются в течение 30 (тридцати) дней со дня их поступления в уполномоченный орган.</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5.3. Если в результате рассмотрения обращение признано обоснованным, то принимается решение об устранении нарушений и применении мер ответственности к должностному лицу, допустившему нарушение в ходе осуществления муниципального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Регламента, некорректном поведении или нарушении служебной этики: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5.4.1. по телефонам, указанному в подпункте 2.1. настоящего административного регламента;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5.4.2. на электронный адрес почты, указанному в подпункте 2.1. настоящего административного регламента.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5.5. Сообщение заявителя должно содержать следующую информацию: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5.5.1. фамилию, имя, отчество гражданина (наименование юридического лица), которым подается сообщение, его место жительства или пребывания;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5.5.2.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5.5.3. суть нарушенных прав и законных интересов, противоправного решения, действия (бездействия);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5.5.4. сведения о способе информирования заявителя о принятых мерах по результатам рассмотрения его сообщения.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Предмет досудебного (внесудебного) обжалования.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5.6. Предметом досудебного (внесудебного) обжалования действий (бездействия) и решений, принятых (осуществляемых) в ходе осуществления муниципального контроля являются конкретное решение и действие (бездействие) уполномоченного органа, его должностных лиц, принятые </w:t>
      </w:r>
      <w:r w:rsidRPr="007159FF">
        <w:rPr>
          <w:rFonts w:ascii="Times New Roman" w:eastAsia="Times New Roman" w:hAnsi="Times New Roman" w:cs="Times New Roman"/>
          <w:sz w:val="28"/>
          <w:szCs w:val="28"/>
          <w:lang w:eastAsia="ru-RU"/>
        </w:rPr>
        <w:lastRenderedPageBreak/>
        <w:t>(осуществляемые) в ходе осуществления муниципального контроля и нарушающие его права и законные интересы.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Основания для начала процедуры досудебного (внесудебного) обжалования.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5.7. Основанием для начала процедуры досудебного (внесудебного) обжалования является жалоба заинтересованного лица.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5.8.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5.9. Заинтересованное лицо имеет право на получение информации и документов, необходимых для обоснования и рассмотрения жалобы.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5.10. В жалобе могут быть указаны наименование должности, фамилия, имя и отчество должностного лица уполномоченного органа, решение, действие (бездействие) которого обжалуется (при наличии информации).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Права заинтересованных лиц на получение информации и документов, необходимых для обоснования и рассмотрения жалобы.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5.11.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5.12. Должностные лица уполномоченного органа должны: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5.12.1. предоставить заявителю по его просьбе ознакомление с документами и материалами, необходимыми ему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5.12.2. обеспечить его информацией, непосредственно затрагивающей его права, если иное не предусмотрено законом;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5.12.3.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5.12.4.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lastRenderedPageBreak/>
        <w:t>Органы местного самоуправления и должностные лица, которым может быть направлена жалоба заявителя в досудебном (внесудебном) порядке.</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5.13. Решения, действия (бездействие) органа осуществляющего муниципальную функцию, уполномоченных должностных лиц, муниципальных служащих могут быть обжалованы:</w:t>
      </w:r>
    </w:p>
    <w:p w:rsidR="00D26F05" w:rsidRPr="00A947C2" w:rsidRDefault="00D26F05" w:rsidP="003B63C5">
      <w:pPr>
        <w:spacing w:after="0" w:line="240" w:lineRule="auto"/>
        <w:jc w:val="both"/>
        <w:rPr>
          <w:rFonts w:ascii="Times New Roman" w:eastAsia="Times New Roman" w:hAnsi="Times New Roman" w:cs="Times New Roman"/>
          <w:sz w:val="28"/>
          <w:szCs w:val="28"/>
          <w:lang w:eastAsia="ru-RU"/>
        </w:rPr>
      </w:pPr>
      <w:r w:rsidRPr="00A947C2">
        <w:rPr>
          <w:rFonts w:ascii="Times New Roman" w:eastAsia="Times New Roman" w:hAnsi="Times New Roman" w:cs="Times New Roman"/>
          <w:sz w:val="28"/>
          <w:szCs w:val="28"/>
          <w:lang w:eastAsia="ru-RU"/>
        </w:rPr>
        <w:t xml:space="preserve">1) Главе </w:t>
      </w:r>
      <w:r w:rsidR="00A947C2" w:rsidRPr="00A947C2">
        <w:rPr>
          <w:rFonts w:ascii="Times New Roman" w:eastAsia="Times New Roman" w:hAnsi="Times New Roman" w:cs="Times New Roman"/>
          <w:sz w:val="28"/>
          <w:szCs w:val="28"/>
          <w:lang w:eastAsia="ru-RU"/>
        </w:rPr>
        <w:t>Биробиджанского района Еврейской автономной области</w:t>
      </w:r>
      <w:r w:rsidRPr="00A947C2">
        <w:rPr>
          <w:rFonts w:ascii="Times New Roman" w:eastAsia="Times New Roman" w:hAnsi="Times New Roman" w:cs="Times New Roman"/>
          <w:sz w:val="28"/>
          <w:szCs w:val="28"/>
          <w:lang w:eastAsia="ru-RU"/>
        </w:rPr>
        <w:t>;</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2) первому заместителю </w:t>
      </w:r>
      <w:r w:rsidR="00A947C2" w:rsidRPr="00A947C2">
        <w:rPr>
          <w:rFonts w:ascii="Times New Roman" w:eastAsia="Times New Roman" w:hAnsi="Times New Roman" w:cs="Times New Roman"/>
          <w:sz w:val="28"/>
          <w:szCs w:val="28"/>
          <w:lang w:eastAsia="ru-RU"/>
        </w:rPr>
        <w:t>Глав</w:t>
      </w:r>
      <w:r w:rsidR="00A947C2">
        <w:rPr>
          <w:rFonts w:ascii="Times New Roman" w:eastAsia="Times New Roman" w:hAnsi="Times New Roman" w:cs="Times New Roman"/>
          <w:sz w:val="28"/>
          <w:szCs w:val="28"/>
          <w:lang w:eastAsia="ru-RU"/>
        </w:rPr>
        <w:t>ы</w:t>
      </w:r>
      <w:r w:rsidR="00A947C2" w:rsidRPr="00A947C2">
        <w:rPr>
          <w:rFonts w:ascii="Times New Roman" w:eastAsia="Times New Roman" w:hAnsi="Times New Roman" w:cs="Times New Roman"/>
          <w:sz w:val="28"/>
          <w:szCs w:val="28"/>
          <w:lang w:eastAsia="ru-RU"/>
        </w:rPr>
        <w:t xml:space="preserve"> Биробиджанского района Еврейской автономной области</w:t>
      </w:r>
      <w:r w:rsidRPr="007159FF">
        <w:rPr>
          <w:rFonts w:ascii="Times New Roman" w:eastAsia="Times New Roman" w:hAnsi="Times New Roman" w:cs="Times New Roman"/>
          <w:sz w:val="28"/>
          <w:szCs w:val="28"/>
          <w:lang w:eastAsia="ru-RU"/>
        </w:rPr>
        <w:t>;</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5.14. Заявители могут обжаловать действия или бездействие должностных лиц в уполномоченный орган.</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5.15. Заявители имеют право обратиться с жалобой лично или направить письменное обращение, жалобу (претензию).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Порядок подачи и рассмотрения жалобы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5.16. Жалоба направляется по почте, посредством официального сайта в сети Интернет в адрес администрации, а также может быть принята при личном приеме заявителя.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lastRenderedPageBreak/>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Сроки рассмотрения жалобы.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A947C2" w:rsidRDefault="00D26F05" w:rsidP="00A947C2">
      <w:pPr>
        <w:shd w:val="clear" w:color="auto" w:fill="FFFFFF"/>
        <w:spacing w:after="0" w:line="240" w:lineRule="auto"/>
        <w:jc w:val="both"/>
        <w:textAlignment w:val="baseline"/>
        <w:outlineLvl w:val="0"/>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5.17. При обращении заявителей в письменной форме срок рассмотрения </w:t>
      </w:r>
      <w:r w:rsidRPr="00A947C2">
        <w:rPr>
          <w:rFonts w:ascii="Times New Roman" w:eastAsia="Times New Roman" w:hAnsi="Times New Roman" w:cs="Times New Roman"/>
          <w:sz w:val="28"/>
          <w:szCs w:val="28"/>
          <w:lang w:eastAsia="ru-RU"/>
        </w:rPr>
        <w:t>жалобы не должен превышать 30 (тридцати) дней с момента регистрации такого обращения. Регистрация осуществляется в двухдневный срок с момента поступления в администрацию</w:t>
      </w:r>
      <w:r w:rsidR="00A947C2">
        <w:rPr>
          <w:rFonts w:ascii="Times New Roman" w:eastAsia="Times New Roman" w:hAnsi="Times New Roman" w:cs="Times New Roman"/>
          <w:sz w:val="28"/>
          <w:szCs w:val="28"/>
          <w:lang w:eastAsia="ru-RU"/>
        </w:rPr>
        <w:t xml:space="preserve"> </w:t>
      </w:r>
      <w:r w:rsidR="00A947C2" w:rsidRPr="002634B7">
        <w:rPr>
          <w:rFonts w:ascii="Times New Roman" w:eastAsia="Calibri" w:hAnsi="Times New Roman" w:cs="Times New Roman"/>
          <w:color w:val="000000" w:themeColor="text1"/>
          <w:sz w:val="28"/>
          <w:szCs w:val="28"/>
        </w:rPr>
        <w:t>«Валдгеймское сельское поселение» Биробиджанского муниципального района Еврейской автономной области</w:t>
      </w:r>
      <w:r w:rsidR="00A947C2" w:rsidRPr="00A947C2">
        <w:rPr>
          <w:rFonts w:ascii="Times New Roman" w:eastAsia="Times New Roman" w:hAnsi="Times New Roman" w:cs="Times New Roman"/>
          <w:sz w:val="28"/>
          <w:szCs w:val="28"/>
          <w:lang w:eastAsia="ru-RU"/>
        </w:rPr>
        <w:t xml:space="preserve"> </w:t>
      </w:r>
      <w:r w:rsidRPr="00A947C2">
        <w:rPr>
          <w:rFonts w:ascii="Times New Roman" w:eastAsia="Times New Roman" w:hAnsi="Times New Roman" w:cs="Times New Roman"/>
          <w:sz w:val="28"/>
          <w:szCs w:val="28"/>
          <w:lang w:eastAsia="ru-RU"/>
        </w:rPr>
        <w:t>.</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 исключительных случаях срок рассмотрения жалобы может быть продлен не более чем на тридцать дней с уведомлением об этом субъекта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5.18. В рассмотрении жалобы может быть отказано в следующих случаях:</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1) В случае, если в письменной жалобе не указаны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ответ на жалобу не дается.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2) 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если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поддаются прочтению.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Результат досудебного (внесудебного) обжалования применительно к каждой процедуре либо инстанции обжалования.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5.19. По результатам рассмотрения жалобы руководителем уполномоченного органа принимается решение об удовлетворении требований заявителя либо об отказе в удовлетворении жалобы.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5.20. По результатам рассмотрения жалобы руководителем уполномоченного органа принимаются меры, направленные на восстановление или защиту нарушенных прав, свобод и законных интересов заявителя.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lastRenderedPageBreak/>
        <w:t>5.21. В течение срока, установленного в пункте 5.17.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F05"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5.22.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наделенное полномочиями по рассмотрению жалоб, незамедлительно направляет имеющиеся материалы в уполномоченные государственные органы.</w:t>
      </w: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A947C2" w:rsidRPr="00980AAB" w:rsidRDefault="00A947C2" w:rsidP="003B63C5">
      <w:pPr>
        <w:spacing w:after="0" w:line="240" w:lineRule="auto"/>
        <w:jc w:val="both"/>
        <w:rPr>
          <w:rFonts w:ascii="Times New Roman" w:eastAsia="Times New Roman" w:hAnsi="Times New Roman" w:cs="Times New Roman"/>
          <w:sz w:val="24"/>
          <w:szCs w:val="24"/>
          <w:lang w:eastAsia="ru-RU"/>
        </w:rPr>
      </w:pP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Приложение № 1</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к административному регламенту</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осуществления муниципального</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980AAB">
        <w:rPr>
          <w:rFonts w:ascii="Times New Roman" w:eastAsia="Times New Roman" w:hAnsi="Times New Roman" w:cs="Times New Roman"/>
          <w:bCs/>
          <w:color w:val="000000"/>
          <w:sz w:val="24"/>
          <w:szCs w:val="24"/>
          <w:lang w:eastAsia="ru-RU"/>
        </w:rPr>
        <w:t>контроля за</w:t>
      </w:r>
      <w:proofErr w:type="gramEnd"/>
      <w:r w:rsidRPr="00980AAB">
        <w:rPr>
          <w:rFonts w:ascii="Times New Roman" w:eastAsia="Times New Roman" w:hAnsi="Times New Roman" w:cs="Times New Roman"/>
          <w:bCs/>
          <w:color w:val="000000"/>
          <w:sz w:val="24"/>
          <w:szCs w:val="24"/>
          <w:lang w:eastAsia="ru-RU"/>
        </w:rPr>
        <w:t xml:space="preserve"> использованием</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и охраной недр при добыче</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общераспространенных полезных ископаемых,</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а также при строительстве</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 xml:space="preserve">подземных сооружений, не связанных </w:t>
      </w:r>
      <w:proofErr w:type="gramStart"/>
      <w:r w:rsidRPr="00980AAB">
        <w:rPr>
          <w:rFonts w:ascii="Times New Roman" w:eastAsia="Times New Roman" w:hAnsi="Times New Roman" w:cs="Times New Roman"/>
          <w:bCs/>
          <w:color w:val="000000"/>
          <w:sz w:val="24"/>
          <w:szCs w:val="24"/>
          <w:lang w:eastAsia="ru-RU"/>
        </w:rPr>
        <w:t>с</w:t>
      </w:r>
      <w:proofErr w:type="gramEnd"/>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добычей полезных ископаемых на территории</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proofErr w:type="spellStart"/>
      <w:r w:rsidRPr="00980AAB">
        <w:rPr>
          <w:rFonts w:ascii="Times New Roman" w:eastAsia="Times New Roman" w:hAnsi="Times New Roman" w:cs="Times New Roman"/>
          <w:bCs/>
          <w:color w:val="000000"/>
          <w:sz w:val="24"/>
          <w:szCs w:val="24"/>
          <w:lang w:eastAsia="ru-RU"/>
        </w:rPr>
        <w:t>Калтанского</w:t>
      </w:r>
      <w:proofErr w:type="spellEnd"/>
      <w:r w:rsidRPr="00980AAB">
        <w:rPr>
          <w:rFonts w:ascii="Times New Roman" w:eastAsia="Times New Roman" w:hAnsi="Times New Roman" w:cs="Times New Roman"/>
          <w:bCs/>
          <w:color w:val="000000"/>
          <w:sz w:val="24"/>
          <w:szCs w:val="24"/>
          <w:lang w:eastAsia="ru-RU"/>
        </w:rPr>
        <w:t xml:space="preserve"> городского округа</w:t>
      </w:r>
    </w:p>
    <w:p w:rsidR="00980AAB" w:rsidRPr="00980AAB" w:rsidRDefault="00980AAB" w:rsidP="00980AAB">
      <w:pPr>
        <w:spacing w:after="0" w:line="240" w:lineRule="auto"/>
        <w:ind w:firstLine="567"/>
        <w:jc w:val="both"/>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color w:val="000000"/>
          <w:sz w:val="24"/>
          <w:szCs w:val="24"/>
          <w:lang w:eastAsia="ru-RU"/>
        </w:rPr>
        <w:t> </w:t>
      </w:r>
    </w:p>
    <w:p w:rsidR="00980AAB" w:rsidRPr="00980AAB" w:rsidRDefault="00980AAB" w:rsidP="00980AAB">
      <w:pPr>
        <w:spacing w:after="0" w:line="240" w:lineRule="auto"/>
        <w:ind w:firstLine="567"/>
        <w:jc w:val="center"/>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ТИПОВАЯ ФОРМА ежегодного плана проведения плановых проверок юридических лиц и индивидуальных предпринимателей</w:t>
      </w:r>
    </w:p>
    <w:p w:rsidR="00980AAB" w:rsidRPr="00980AAB" w:rsidRDefault="00980AAB" w:rsidP="00980AAB">
      <w:pPr>
        <w:spacing w:after="0" w:line="240" w:lineRule="auto"/>
        <w:ind w:firstLine="567"/>
        <w:jc w:val="both"/>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color w:val="000000"/>
          <w:sz w:val="24"/>
          <w:szCs w:val="24"/>
          <w:lang w:eastAsia="ru-RU"/>
        </w:rPr>
        <w:t> </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(наименование органа муниципального контроля)</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УТВЕРЖДЕН</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 </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(фамилия, инициалы и подпись руководителя)</w:t>
      </w:r>
    </w:p>
    <w:tbl>
      <w:tblPr>
        <w:tblW w:w="3540" w:type="dxa"/>
        <w:tblInd w:w="11482" w:type="dxa"/>
        <w:tblCellMar>
          <w:left w:w="0" w:type="dxa"/>
          <w:right w:w="0" w:type="dxa"/>
        </w:tblCellMar>
        <w:tblLook w:val="04A0" w:firstRow="1" w:lastRow="0" w:firstColumn="1" w:lastColumn="0" w:noHBand="0" w:noVBand="1"/>
      </w:tblPr>
      <w:tblGrid>
        <w:gridCol w:w="284"/>
        <w:gridCol w:w="1839"/>
        <w:gridCol w:w="284"/>
        <w:gridCol w:w="708"/>
        <w:gridCol w:w="425"/>
      </w:tblGrid>
      <w:tr w:rsidR="00980AAB" w:rsidRPr="00980AAB" w:rsidTr="00980AAB">
        <w:tc>
          <w:tcPr>
            <w:tcW w:w="284" w:type="dxa"/>
            <w:tcMar>
              <w:top w:w="0" w:type="dxa"/>
              <w:left w:w="28" w:type="dxa"/>
              <w:bottom w:w="0" w:type="dxa"/>
              <w:right w:w="28" w:type="dxa"/>
            </w:tcMar>
            <w:vAlign w:val="bottom"/>
            <w:hideMark/>
          </w:tcPr>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r w:rsidRPr="00980AAB">
              <w:rPr>
                <w:rFonts w:ascii="Arial" w:eastAsia="Times New Roman" w:hAnsi="Arial" w:cs="Arial"/>
                <w:color w:val="000000"/>
                <w:sz w:val="18"/>
                <w:szCs w:val="18"/>
                <w:lang w:eastAsia="ru-RU"/>
              </w:rPr>
              <w:t>от</w:t>
            </w:r>
          </w:p>
        </w:tc>
        <w:tc>
          <w:tcPr>
            <w:tcW w:w="1842" w:type="dxa"/>
            <w:tcBorders>
              <w:bottom w:val="single" w:sz="6" w:space="0" w:color="000000"/>
            </w:tcBorders>
            <w:tcMar>
              <w:top w:w="0" w:type="dxa"/>
              <w:left w:w="28" w:type="dxa"/>
              <w:bottom w:w="0" w:type="dxa"/>
              <w:right w:w="28" w:type="dxa"/>
            </w:tcMar>
            <w:vAlign w:val="bottom"/>
            <w:hideMark/>
          </w:tcPr>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r w:rsidRPr="00980AAB">
              <w:rPr>
                <w:rFonts w:ascii="Arial" w:eastAsia="Times New Roman" w:hAnsi="Arial" w:cs="Arial"/>
                <w:color w:val="000000"/>
                <w:sz w:val="18"/>
                <w:szCs w:val="18"/>
                <w:lang w:eastAsia="ru-RU"/>
              </w:rPr>
              <w:t> </w:t>
            </w:r>
          </w:p>
        </w:tc>
        <w:tc>
          <w:tcPr>
            <w:tcW w:w="284" w:type="dxa"/>
            <w:tcMar>
              <w:top w:w="0" w:type="dxa"/>
              <w:left w:w="28" w:type="dxa"/>
              <w:bottom w:w="0" w:type="dxa"/>
              <w:right w:w="28" w:type="dxa"/>
            </w:tcMar>
            <w:vAlign w:val="bottom"/>
            <w:hideMark/>
          </w:tcPr>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r w:rsidRPr="00980AAB">
              <w:rPr>
                <w:rFonts w:ascii="Arial" w:eastAsia="Times New Roman" w:hAnsi="Arial" w:cs="Arial"/>
                <w:color w:val="000000"/>
                <w:sz w:val="18"/>
                <w:szCs w:val="18"/>
                <w:lang w:eastAsia="ru-RU"/>
              </w:rPr>
              <w:t>20</w:t>
            </w:r>
          </w:p>
        </w:tc>
        <w:tc>
          <w:tcPr>
            <w:tcW w:w="709" w:type="dxa"/>
            <w:tcBorders>
              <w:bottom w:val="single" w:sz="6" w:space="0" w:color="000000"/>
            </w:tcBorders>
            <w:tcMar>
              <w:top w:w="0" w:type="dxa"/>
              <w:left w:w="28" w:type="dxa"/>
              <w:bottom w:w="0" w:type="dxa"/>
              <w:right w:w="28" w:type="dxa"/>
            </w:tcMar>
            <w:vAlign w:val="bottom"/>
            <w:hideMark/>
          </w:tcPr>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r w:rsidRPr="00980AAB">
              <w:rPr>
                <w:rFonts w:ascii="Arial" w:eastAsia="Times New Roman" w:hAnsi="Arial" w:cs="Arial"/>
                <w:color w:val="000000"/>
                <w:sz w:val="18"/>
                <w:szCs w:val="18"/>
                <w:lang w:eastAsia="ru-RU"/>
              </w:rPr>
              <w:t> </w:t>
            </w:r>
          </w:p>
        </w:tc>
        <w:tc>
          <w:tcPr>
            <w:tcW w:w="425" w:type="dxa"/>
            <w:tcMar>
              <w:top w:w="0" w:type="dxa"/>
              <w:left w:w="28" w:type="dxa"/>
              <w:bottom w:w="0" w:type="dxa"/>
              <w:right w:w="28" w:type="dxa"/>
            </w:tcMar>
            <w:vAlign w:val="bottom"/>
            <w:hideMark/>
          </w:tcPr>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proofErr w:type="gramStart"/>
            <w:r w:rsidRPr="00980AAB">
              <w:rPr>
                <w:rFonts w:ascii="Arial" w:eastAsia="Times New Roman" w:hAnsi="Arial" w:cs="Arial"/>
                <w:color w:val="000000"/>
                <w:sz w:val="18"/>
                <w:szCs w:val="18"/>
                <w:lang w:eastAsia="ru-RU"/>
              </w:rPr>
              <w:t>г</w:t>
            </w:r>
            <w:proofErr w:type="gramEnd"/>
            <w:r w:rsidRPr="00980AAB">
              <w:rPr>
                <w:rFonts w:ascii="Arial" w:eastAsia="Times New Roman" w:hAnsi="Arial" w:cs="Arial"/>
                <w:color w:val="000000"/>
                <w:sz w:val="18"/>
                <w:szCs w:val="18"/>
                <w:lang w:eastAsia="ru-RU"/>
              </w:rPr>
              <w:t>.</w:t>
            </w:r>
          </w:p>
        </w:tc>
      </w:tr>
    </w:tbl>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r w:rsidRPr="00980AAB">
        <w:rPr>
          <w:rFonts w:ascii="Arial" w:eastAsia="Times New Roman" w:hAnsi="Arial" w:cs="Arial"/>
          <w:color w:val="000000"/>
          <w:sz w:val="18"/>
          <w:szCs w:val="18"/>
          <w:lang w:eastAsia="ru-RU"/>
        </w:rPr>
        <w:t>М. П.</w:t>
      </w: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980AAB" w:rsidRPr="00980AAB" w:rsidRDefault="00980AAB" w:rsidP="00980AAB">
      <w:pPr>
        <w:spacing w:after="0" w:line="480" w:lineRule="auto"/>
        <w:ind w:firstLine="567"/>
        <w:jc w:val="center"/>
        <w:rPr>
          <w:rFonts w:ascii="Arial" w:eastAsia="Times New Roman" w:hAnsi="Arial" w:cs="Arial"/>
          <w:color w:val="000000"/>
          <w:sz w:val="8"/>
          <w:szCs w:val="18"/>
          <w:lang w:eastAsia="ru-RU"/>
        </w:rPr>
      </w:pPr>
      <w:r>
        <w:rPr>
          <w:rFonts w:ascii="Arial" w:eastAsia="Times New Roman" w:hAnsi="Arial" w:cs="Arial"/>
          <w:b/>
          <w:bCs/>
          <w:color w:val="000000"/>
          <w:sz w:val="18"/>
          <w:szCs w:val="30"/>
          <w:lang w:eastAsia="ru-RU"/>
        </w:rPr>
        <w:t>пл</w:t>
      </w:r>
      <w:r w:rsidRPr="00980AAB">
        <w:rPr>
          <w:rFonts w:ascii="Arial" w:eastAsia="Times New Roman" w:hAnsi="Arial" w:cs="Arial"/>
          <w:b/>
          <w:bCs/>
          <w:color w:val="000000"/>
          <w:sz w:val="18"/>
          <w:szCs w:val="30"/>
          <w:lang w:eastAsia="ru-RU"/>
        </w:rPr>
        <w:t>ан</w:t>
      </w:r>
    </w:p>
    <w:p w:rsidR="00980AAB" w:rsidRPr="00980AAB" w:rsidRDefault="00980AAB" w:rsidP="00980AAB">
      <w:pPr>
        <w:spacing w:after="0" w:line="480" w:lineRule="auto"/>
        <w:ind w:firstLine="567"/>
        <w:jc w:val="center"/>
        <w:rPr>
          <w:rFonts w:ascii="Arial" w:eastAsia="Times New Roman" w:hAnsi="Arial" w:cs="Arial"/>
          <w:color w:val="000000"/>
          <w:sz w:val="8"/>
          <w:szCs w:val="18"/>
          <w:lang w:eastAsia="ru-RU"/>
        </w:rPr>
      </w:pPr>
      <w:r w:rsidRPr="00980AAB">
        <w:rPr>
          <w:rFonts w:ascii="Arial" w:eastAsia="Times New Roman" w:hAnsi="Arial" w:cs="Arial"/>
          <w:b/>
          <w:bCs/>
          <w:color w:val="000000"/>
          <w:sz w:val="18"/>
          <w:szCs w:val="30"/>
          <w:lang w:eastAsia="ru-RU"/>
        </w:rPr>
        <w:t>Проведения плановых проверок юридических лиц и индивидуальных предпринимателей на 20___ год</w:t>
      </w:r>
    </w:p>
    <w:p w:rsidR="00980AAB" w:rsidRPr="00980AAB" w:rsidRDefault="00980AAB" w:rsidP="00980AAB">
      <w:pPr>
        <w:spacing w:after="0" w:line="480" w:lineRule="auto"/>
        <w:ind w:firstLine="567"/>
        <w:jc w:val="center"/>
        <w:rPr>
          <w:rFonts w:ascii="Arial" w:eastAsia="Times New Roman" w:hAnsi="Arial" w:cs="Arial"/>
          <w:color w:val="000000"/>
          <w:sz w:val="8"/>
          <w:szCs w:val="18"/>
          <w:lang w:eastAsia="ru-RU"/>
        </w:rPr>
      </w:pPr>
      <w:r w:rsidRPr="00980AAB">
        <w:rPr>
          <w:rFonts w:ascii="Arial" w:eastAsia="Times New Roman" w:hAnsi="Arial" w:cs="Arial"/>
          <w:b/>
          <w:bCs/>
          <w:color w:val="000000"/>
          <w:sz w:val="18"/>
          <w:szCs w:val="30"/>
          <w:lang w:eastAsia="ru-RU"/>
        </w:rPr>
        <w:t> </w:t>
      </w:r>
    </w:p>
    <w:tbl>
      <w:tblPr>
        <w:tblW w:w="18390" w:type="dxa"/>
        <w:jc w:val="center"/>
        <w:tblCellMar>
          <w:left w:w="0" w:type="dxa"/>
          <w:right w:w="0" w:type="dxa"/>
        </w:tblCellMar>
        <w:tblLook w:val="04A0" w:firstRow="1" w:lastRow="0" w:firstColumn="1" w:lastColumn="0" w:noHBand="0" w:noVBand="1"/>
      </w:tblPr>
      <w:tblGrid>
        <w:gridCol w:w="1720"/>
        <w:gridCol w:w="1061"/>
        <w:gridCol w:w="1034"/>
        <w:gridCol w:w="1305"/>
        <w:gridCol w:w="1061"/>
        <w:gridCol w:w="1466"/>
        <w:gridCol w:w="1622"/>
        <w:gridCol w:w="1055"/>
        <w:gridCol w:w="1320"/>
        <w:gridCol w:w="915"/>
        <w:gridCol w:w="1327"/>
        <w:gridCol w:w="1154"/>
        <w:gridCol w:w="1055"/>
        <w:gridCol w:w="767"/>
        <w:gridCol w:w="767"/>
        <w:gridCol w:w="1366"/>
        <w:gridCol w:w="1477"/>
      </w:tblGrid>
      <w:tr w:rsidR="00980AAB" w:rsidRPr="00980AAB" w:rsidTr="00980AAB">
        <w:trPr>
          <w:trHeight w:val="410"/>
          <w:jc w:val="center"/>
        </w:trPr>
        <w:tc>
          <w:tcPr>
            <w:tcW w:w="11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Наименование юридического лица</w:t>
            </w:r>
          </w:p>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(филиала, </w:t>
            </w:r>
            <w:r w:rsidRPr="00980AAB">
              <w:rPr>
                <w:rFonts w:ascii="Arial" w:eastAsia="Times New Roman" w:hAnsi="Arial" w:cs="Arial"/>
                <w:b/>
                <w:bCs/>
                <w:sz w:val="14"/>
                <w:szCs w:val="24"/>
                <w:lang w:eastAsia="ru-RU"/>
              </w:rPr>
              <w:lastRenderedPageBreak/>
              <w:t>представительства, обособленного структурного подразделения) (</w:t>
            </w:r>
            <w:proofErr w:type="spellStart"/>
            <w:r w:rsidRPr="00980AAB">
              <w:rPr>
                <w:rFonts w:ascii="Arial" w:eastAsia="Times New Roman" w:hAnsi="Arial" w:cs="Arial"/>
                <w:b/>
                <w:bCs/>
                <w:sz w:val="14"/>
                <w:szCs w:val="24"/>
                <w:lang w:eastAsia="ru-RU"/>
              </w:rPr>
              <w:t>юл</w:t>
            </w:r>
            <w:proofErr w:type="spellEnd"/>
            <w:r w:rsidRPr="00980AAB">
              <w:rPr>
                <w:rFonts w:ascii="Arial" w:eastAsia="Times New Roman" w:hAnsi="Arial" w:cs="Arial"/>
                <w:b/>
                <w:bCs/>
                <w:sz w:val="14"/>
                <w:szCs w:val="24"/>
                <w:lang w:eastAsia="ru-RU"/>
              </w:rPr>
              <w:t>), ф. И. О. Индивидуального предпринимателя (</w:t>
            </w:r>
            <w:proofErr w:type="spellStart"/>
            <w:r w:rsidRPr="00980AAB">
              <w:rPr>
                <w:rFonts w:ascii="Arial" w:eastAsia="Times New Roman" w:hAnsi="Arial" w:cs="Arial"/>
                <w:b/>
                <w:bCs/>
                <w:sz w:val="14"/>
                <w:szCs w:val="24"/>
                <w:lang w:eastAsia="ru-RU"/>
              </w:rPr>
              <w:t>ип</w:t>
            </w:r>
            <w:proofErr w:type="spellEnd"/>
            <w:r w:rsidRPr="00980AAB">
              <w:rPr>
                <w:rFonts w:ascii="Arial" w:eastAsia="Times New Roman" w:hAnsi="Arial" w:cs="Arial"/>
                <w:b/>
                <w:bCs/>
                <w:sz w:val="14"/>
                <w:szCs w:val="24"/>
                <w:lang w:eastAsia="ru-RU"/>
              </w:rPr>
              <w:t>), деятельность которого подлежит проверке 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lastRenderedPageBreak/>
              <w:t>Адреса</w:t>
            </w:r>
          </w:p>
        </w:tc>
        <w:tc>
          <w:tcPr>
            <w:tcW w:w="8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Основной государственный регистрационный </w:t>
            </w:r>
            <w:r w:rsidRPr="00980AAB">
              <w:rPr>
                <w:rFonts w:ascii="Arial" w:eastAsia="Times New Roman" w:hAnsi="Arial" w:cs="Arial"/>
                <w:b/>
                <w:bCs/>
                <w:sz w:val="14"/>
                <w:szCs w:val="24"/>
                <w:lang w:eastAsia="ru-RU"/>
              </w:rPr>
              <w:lastRenderedPageBreak/>
              <w:t>номер (</w:t>
            </w:r>
            <w:proofErr w:type="spellStart"/>
            <w:r w:rsidRPr="00980AAB">
              <w:rPr>
                <w:rFonts w:ascii="Arial" w:eastAsia="Times New Roman" w:hAnsi="Arial" w:cs="Arial"/>
                <w:b/>
                <w:bCs/>
                <w:sz w:val="14"/>
                <w:szCs w:val="24"/>
                <w:lang w:eastAsia="ru-RU"/>
              </w:rPr>
              <w:t>огрн</w:t>
            </w:r>
            <w:proofErr w:type="spellEnd"/>
            <w:r w:rsidRPr="00980AAB">
              <w:rPr>
                <w:rFonts w:ascii="Arial" w:eastAsia="Times New Roman" w:hAnsi="Arial" w:cs="Arial"/>
                <w:b/>
                <w:bCs/>
                <w:sz w:val="14"/>
                <w:szCs w:val="24"/>
                <w:lang w:eastAsia="ru-RU"/>
              </w:rPr>
              <w:t>)</w:t>
            </w:r>
          </w:p>
        </w:tc>
        <w:tc>
          <w:tcPr>
            <w:tcW w:w="7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6"/>
                <w:szCs w:val="24"/>
                <w:lang w:eastAsia="ru-RU"/>
              </w:rPr>
            </w:pPr>
            <w:r w:rsidRPr="00980AAB">
              <w:rPr>
                <w:rFonts w:ascii="Arial" w:eastAsia="Times New Roman" w:hAnsi="Arial" w:cs="Arial"/>
                <w:b/>
                <w:bCs/>
                <w:sz w:val="14"/>
                <w:szCs w:val="24"/>
                <w:lang w:eastAsia="ru-RU"/>
              </w:rPr>
              <w:lastRenderedPageBreak/>
              <w:t>Идентифика</w:t>
            </w:r>
            <w:r w:rsidRPr="00980AAB">
              <w:rPr>
                <w:rFonts w:ascii="Arial" w:eastAsia="Times New Roman" w:hAnsi="Arial" w:cs="Arial"/>
                <w:b/>
                <w:bCs/>
                <w:sz w:val="14"/>
                <w:szCs w:val="24"/>
                <w:lang w:eastAsia="ru-RU"/>
              </w:rPr>
              <w:softHyphen/>
              <w:t xml:space="preserve">ционный номер налогоплательщика </w:t>
            </w:r>
            <w:r w:rsidRPr="00980AAB">
              <w:rPr>
                <w:rFonts w:ascii="Arial" w:eastAsia="Times New Roman" w:hAnsi="Arial" w:cs="Arial"/>
                <w:b/>
                <w:bCs/>
                <w:sz w:val="14"/>
                <w:szCs w:val="24"/>
                <w:lang w:eastAsia="ru-RU"/>
              </w:rPr>
              <w:lastRenderedPageBreak/>
              <w:t>(</w:t>
            </w:r>
            <w:proofErr w:type="spellStart"/>
            <w:r w:rsidRPr="00980AAB">
              <w:rPr>
                <w:rFonts w:ascii="Arial" w:eastAsia="Times New Roman" w:hAnsi="Arial" w:cs="Arial"/>
                <w:b/>
                <w:bCs/>
                <w:sz w:val="14"/>
                <w:szCs w:val="24"/>
                <w:lang w:eastAsia="ru-RU"/>
              </w:rPr>
              <w:t>инн</w:t>
            </w:r>
            <w:proofErr w:type="spellEnd"/>
            <w:r w:rsidRPr="00980AAB">
              <w:rPr>
                <w:rFonts w:ascii="Arial" w:eastAsia="Times New Roman" w:hAnsi="Arial" w:cs="Arial"/>
                <w:b/>
                <w:bCs/>
                <w:sz w:val="14"/>
                <w:szCs w:val="24"/>
                <w:lang w:eastAsia="ru-RU"/>
              </w:rPr>
              <w:t>)</w:t>
            </w:r>
          </w:p>
        </w:tc>
        <w:tc>
          <w:tcPr>
            <w:tcW w:w="7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lastRenderedPageBreak/>
              <w:t>Цель проведения проверки</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Основание проведения проверки</w:t>
            </w:r>
          </w:p>
        </w:tc>
        <w:tc>
          <w:tcPr>
            <w:tcW w:w="7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Дата начала проведения </w:t>
            </w:r>
            <w:r w:rsidRPr="00980AAB">
              <w:rPr>
                <w:rFonts w:ascii="Arial" w:eastAsia="Times New Roman" w:hAnsi="Arial" w:cs="Arial"/>
                <w:b/>
                <w:bCs/>
                <w:sz w:val="14"/>
                <w:szCs w:val="24"/>
                <w:lang w:eastAsia="ru-RU"/>
              </w:rPr>
              <w:lastRenderedPageBreak/>
              <w:t>проверки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lastRenderedPageBreak/>
              <w:t>Срок проведения плановой проверки</w:t>
            </w:r>
          </w:p>
        </w:tc>
        <w:tc>
          <w:tcPr>
            <w:tcW w:w="8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Форма проведения проверки </w:t>
            </w:r>
            <w:r w:rsidRPr="00980AAB">
              <w:rPr>
                <w:rFonts w:ascii="Arial" w:eastAsia="Times New Roman" w:hAnsi="Arial" w:cs="Arial"/>
                <w:b/>
                <w:bCs/>
                <w:sz w:val="14"/>
                <w:szCs w:val="24"/>
                <w:lang w:eastAsia="ru-RU"/>
              </w:rPr>
              <w:lastRenderedPageBreak/>
              <w:t>(документарная, выездная, документарная и выездная)</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lastRenderedPageBreak/>
              <w:t xml:space="preserve">Наименование органа государственного </w:t>
            </w:r>
            <w:r w:rsidRPr="00980AAB">
              <w:rPr>
                <w:rFonts w:ascii="Arial" w:eastAsia="Times New Roman" w:hAnsi="Arial" w:cs="Arial"/>
                <w:b/>
                <w:bCs/>
                <w:sz w:val="14"/>
                <w:szCs w:val="24"/>
                <w:lang w:eastAsia="ru-RU"/>
              </w:rPr>
              <w:lastRenderedPageBreak/>
              <w:t>контроля (надзора), органа муниципального контроля, с которым проверка проводится совместно</w:t>
            </w:r>
          </w:p>
        </w:tc>
      </w:tr>
      <w:tr w:rsidR="00980AAB" w:rsidRPr="00980AAB" w:rsidTr="00980AAB">
        <w:trPr>
          <w:trHeight w:val="4087"/>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Места нахождения </w:t>
            </w:r>
            <w:proofErr w:type="spellStart"/>
            <w:r w:rsidRPr="00980AAB">
              <w:rPr>
                <w:rFonts w:ascii="Arial" w:eastAsia="Times New Roman" w:hAnsi="Arial" w:cs="Arial"/>
                <w:b/>
                <w:bCs/>
                <w:sz w:val="14"/>
                <w:szCs w:val="24"/>
                <w:lang w:eastAsia="ru-RU"/>
              </w:rPr>
              <w:t>юл</w:t>
            </w:r>
            <w:proofErr w:type="spellEnd"/>
          </w:p>
        </w:tc>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Места жительства </w:t>
            </w:r>
            <w:proofErr w:type="spellStart"/>
            <w:r w:rsidRPr="00980AAB">
              <w:rPr>
                <w:rFonts w:ascii="Arial" w:eastAsia="Times New Roman" w:hAnsi="Arial" w:cs="Arial"/>
                <w:b/>
                <w:bCs/>
                <w:sz w:val="14"/>
                <w:szCs w:val="24"/>
                <w:lang w:eastAsia="ru-RU"/>
              </w:rPr>
              <w:t>ип</w:t>
            </w:r>
            <w:proofErr w:type="spellEnd"/>
          </w:p>
        </w:tc>
        <w:tc>
          <w:tcPr>
            <w:tcW w:w="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Мест фактического осуществления деятельности </w:t>
            </w:r>
            <w:proofErr w:type="spellStart"/>
            <w:r w:rsidRPr="00980AAB">
              <w:rPr>
                <w:rFonts w:ascii="Arial" w:eastAsia="Times New Roman" w:hAnsi="Arial" w:cs="Arial"/>
                <w:b/>
                <w:bCs/>
                <w:sz w:val="14"/>
                <w:szCs w:val="24"/>
                <w:lang w:eastAsia="ru-RU"/>
              </w:rPr>
              <w:t>юл</w:t>
            </w:r>
            <w:proofErr w:type="spellEnd"/>
            <w:r w:rsidRPr="00980AAB">
              <w:rPr>
                <w:rFonts w:ascii="Arial" w:eastAsia="Times New Roman" w:hAnsi="Arial" w:cs="Arial"/>
                <w:b/>
                <w:bCs/>
                <w:sz w:val="14"/>
                <w:szCs w:val="24"/>
                <w:lang w:eastAsia="ru-RU"/>
              </w:rPr>
              <w:t xml:space="preserve">, </w:t>
            </w:r>
            <w:proofErr w:type="spellStart"/>
            <w:r w:rsidRPr="00980AAB">
              <w:rPr>
                <w:rFonts w:ascii="Arial" w:eastAsia="Times New Roman" w:hAnsi="Arial" w:cs="Arial"/>
                <w:b/>
                <w:bCs/>
                <w:sz w:val="14"/>
                <w:szCs w:val="24"/>
                <w:lang w:eastAsia="ru-RU"/>
              </w:rPr>
              <w:t>ип</w:t>
            </w:r>
            <w:proofErr w:type="spellEnd"/>
          </w:p>
        </w:tc>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Места нахождения объектов 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xml:space="preserve">Дата государственной регистрации </w:t>
            </w:r>
            <w:proofErr w:type="spellStart"/>
            <w:r w:rsidRPr="00980AAB">
              <w:rPr>
                <w:rFonts w:ascii="Arial" w:eastAsia="Times New Roman" w:hAnsi="Arial" w:cs="Arial"/>
                <w:sz w:val="14"/>
                <w:szCs w:val="24"/>
                <w:lang w:eastAsia="ru-RU"/>
              </w:rPr>
              <w:t>юл</w:t>
            </w:r>
            <w:proofErr w:type="spellEnd"/>
            <w:r w:rsidRPr="00980AAB">
              <w:rPr>
                <w:rFonts w:ascii="Arial" w:eastAsia="Times New Roman" w:hAnsi="Arial" w:cs="Arial"/>
                <w:sz w:val="14"/>
                <w:szCs w:val="24"/>
                <w:lang w:eastAsia="ru-RU"/>
              </w:rPr>
              <w:t xml:space="preserve">, </w:t>
            </w:r>
            <w:proofErr w:type="spellStart"/>
            <w:r w:rsidRPr="00980AAB">
              <w:rPr>
                <w:rFonts w:ascii="Arial" w:eastAsia="Times New Roman" w:hAnsi="Arial" w:cs="Arial"/>
                <w:sz w:val="14"/>
                <w:szCs w:val="24"/>
                <w:lang w:eastAsia="ru-RU"/>
              </w:rPr>
              <w:t>ип</w:t>
            </w:r>
            <w:proofErr w:type="spellEnd"/>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Дата окончания последней проверки</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xml:space="preserve">Дата начала осуществления </w:t>
            </w:r>
            <w:proofErr w:type="spellStart"/>
            <w:r w:rsidRPr="00980AAB">
              <w:rPr>
                <w:rFonts w:ascii="Arial" w:eastAsia="Times New Roman" w:hAnsi="Arial" w:cs="Arial"/>
                <w:sz w:val="14"/>
                <w:szCs w:val="24"/>
                <w:lang w:eastAsia="ru-RU"/>
              </w:rPr>
              <w:t>юл</w:t>
            </w:r>
            <w:proofErr w:type="spellEnd"/>
            <w:r w:rsidRPr="00980AAB">
              <w:rPr>
                <w:rFonts w:ascii="Arial" w:eastAsia="Times New Roman" w:hAnsi="Arial" w:cs="Arial"/>
                <w:sz w:val="14"/>
                <w:szCs w:val="24"/>
                <w:lang w:eastAsia="ru-RU"/>
              </w:rPr>
              <w:t xml:space="preserve">, </w:t>
            </w:r>
            <w:proofErr w:type="spellStart"/>
            <w:r w:rsidRPr="00980AAB">
              <w:rPr>
                <w:rFonts w:ascii="Arial" w:eastAsia="Times New Roman" w:hAnsi="Arial" w:cs="Arial"/>
                <w:sz w:val="14"/>
                <w:szCs w:val="24"/>
                <w:lang w:eastAsia="ru-RU"/>
              </w:rPr>
              <w:t>ип</w:t>
            </w:r>
            <w:proofErr w:type="spellEnd"/>
            <w:r w:rsidRPr="00980AAB">
              <w:rPr>
                <w:rFonts w:ascii="Arial" w:eastAsia="Times New Roman" w:hAnsi="Arial" w:cs="Arial"/>
                <w:sz w:val="14"/>
                <w:szCs w:val="24"/>
                <w:lang w:eastAsia="ru-RU"/>
              </w:rPr>
              <w:t xml:space="preserve"> деятельности в соответствии с представленным уведомлением о ее начале деятельности</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Иные основания в соответствии с федеральным законом 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Рабочих дней</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Рабочих часов</w:t>
            </w:r>
            <w:r w:rsidRPr="00980AAB">
              <w:rPr>
                <w:rFonts w:ascii="Arial" w:eastAsia="Times New Roman" w:hAnsi="Arial" w:cs="Arial"/>
                <w:sz w:val="14"/>
                <w:szCs w:val="24"/>
                <w:lang w:eastAsia="ru-RU"/>
              </w:rPr>
              <w:br/>
              <w:t xml:space="preserve">(для </w:t>
            </w:r>
            <w:proofErr w:type="spellStart"/>
            <w:r w:rsidRPr="00980AAB">
              <w:rPr>
                <w:rFonts w:ascii="Arial" w:eastAsia="Times New Roman" w:hAnsi="Arial" w:cs="Arial"/>
                <w:sz w:val="14"/>
                <w:szCs w:val="24"/>
                <w:lang w:eastAsia="ru-RU"/>
              </w:rPr>
              <w:t>мсп</w:t>
            </w:r>
            <w:proofErr w:type="spellEnd"/>
            <w:r w:rsidRPr="00980AAB">
              <w:rPr>
                <w:rFonts w:ascii="Arial" w:eastAsia="Times New Roman" w:hAnsi="Arial" w:cs="Arial"/>
                <w:sz w:val="14"/>
                <w:szCs w:val="24"/>
                <w:lang w:eastAsia="ru-RU"/>
              </w:rPr>
              <w:t xml:space="preserve"> и </w:t>
            </w:r>
            <w:proofErr w:type="spellStart"/>
            <w:r w:rsidRPr="00980AAB">
              <w:rPr>
                <w:rFonts w:ascii="Arial" w:eastAsia="Times New Roman" w:hAnsi="Arial" w:cs="Arial"/>
                <w:sz w:val="14"/>
                <w:szCs w:val="24"/>
                <w:lang w:eastAsia="ru-RU"/>
              </w:rPr>
              <w:t>мкп</w:t>
            </w:r>
            <w:proofErr w:type="spellEnd"/>
            <w:r w:rsidRPr="00980AAB">
              <w:rPr>
                <w:rFonts w:ascii="Arial" w:eastAsia="Times New Roman" w:hAnsi="Arial" w:cs="Arial"/>
                <w:sz w:val="14"/>
                <w:szCs w:val="24"/>
                <w:lang w:eastAsia="ru-RU"/>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r>
      <w:tr w:rsidR="00980AAB" w:rsidRPr="00980AAB" w:rsidTr="00980AAB">
        <w:trPr>
          <w:jc w:val="center"/>
        </w:trPr>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lastRenderedPageBreak/>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r>
    </w:tbl>
    <w:p w:rsidR="00980AAB" w:rsidRPr="00980AAB" w:rsidRDefault="00980AAB" w:rsidP="00980AAB">
      <w:pPr>
        <w:spacing w:after="0" w:line="480" w:lineRule="auto"/>
        <w:ind w:firstLine="567"/>
        <w:jc w:val="both"/>
        <w:rPr>
          <w:rFonts w:ascii="Arial" w:eastAsia="Times New Roman" w:hAnsi="Arial" w:cs="Arial"/>
          <w:color w:val="000000"/>
          <w:sz w:val="8"/>
          <w:szCs w:val="18"/>
          <w:lang w:eastAsia="ru-RU"/>
        </w:rPr>
      </w:pPr>
      <w:r w:rsidRPr="00980AAB">
        <w:rPr>
          <w:rFonts w:ascii="Arial" w:eastAsia="Times New Roman" w:hAnsi="Arial" w:cs="Arial"/>
          <w:color w:val="000000"/>
          <w:sz w:val="8"/>
          <w:szCs w:val="18"/>
          <w:lang w:eastAsia="ru-RU"/>
        </w:rPr>
        <w:t> </w:t>
      </w:r>
    </w:p>
    <w:tbl>
      <w:tblPr>
        <w:tblW w:w="18390" w:type="dxa"/>
        <w:tblCellMar>
          <w:left w:w="0" w:type="dxa"/>
          <w:right w:w="0" w:type="dxa"/>
        </w:tblCellMar>
        <w:tblLook w:val="04A0" w:firstRow="1" w:lastRow="0" w:firstColumn="1" w:lastColumn="0" w:noHBand="0" w:noVBand="1"/>
      </w:tblPr>
      <w:tblGrid>
        <w:gridCol w:w="1791"/>
        <w:gridCol w:w="16599"/>
      </w:tblGrid>
      <w:tr w:rsidR="00980AAB" w:rsidRPr="00980AAB" w:rsidTr="00980AAB">
        <w:trPr>
          <w:trHeight w:val="1285"/>
        </w:trPr>
        <w:tc>
          <w:tcPr>
            <w:tcW w:w="1749" w:type="dxa"/>
            <w:tcMar>
              <w:top w:w="0" w:type="dxa"/>
              <w:left w:w="108" w:type="dxa"/>
              <w:bottom w:w="0" w:type="dxa"/>
              <w:right w:w="108" w:type="dxa"/>
            </w:tcMar>
            <w:hideMark/>
          </w:tcPr>
          <w:p w:rsidR="00980AAB" w:rsidRPr="00980AAB" w:rsidRDefault="00980AAB" w:rsidP="00980AAB">
            <w:pPr>
              <w:spacing w:after="0" w:line="480" w:lineRule="auto"/>
              <w:ind w:firstLine="567"/>
              <w:jc w:val="center"/>
              <w:rPr>
                <w:rFonts w:ascii="Arial" w:eastAsia="Times New Roman" w:hAnsi="Arial" w:cs="Arial"/>
                <w:b/>
                <w:bCs/>
                <w:color w:val="000000"/>
                <w:sz w:val="14"/>
                <w:szCs w:val="24"/>
                <w:lang w:eastAsia="ru-RU"/>
              </w:rPr>
            </w:pPr>
            <w:r w:rsidRPr="00980AAB">
              <w:rPr>
                <w:rFonts w:ascii="Arial" w:eastAsia="Times New Roman" w:hAnsi="Arial" w:cs="Arial"/>
                <w:b/>
                <w:bCs/>
                <w:color w:val="000000"/>
                <w:sz w:val="14"/>
                <w:szCs w:val="24"/>
                <w:lang w:eastAsia="ru-RU"/>
              </w:rPr>
              <w:t>Примечание:</w:t>
            </w:r>
          </w:p>
          <w:p w:rsidR="00980AAB" w:rsidRPr="00980AAB" w:rsidRDefault="00980AAB" w:rsidP="00980AAB">
            <w:pPr>
              <w:spacing w:after="0" w:line="480" w:lineRule="auto"/>
              <w:ind w:firstLine="567"/>
              <w:jc w:val="center"/>
              <w:rPr>
                <w:rFonts w:ascii="Arial" w:eastAsia="Times New Roman" w:hAnsi="Arial" w:cs="Arial"/>
                <w:b/>
                <w:bCs/>
                <w:color w:val="000000"/>
                <w:sz w:val="14"/>
                <w:szCs w:val="24"/>
                <w:lang w:eastAsia="ru-RU"/>
              </w:rPr>
            </w:pPr>
            <w:r w:rsidRPr="00980AAB">
              <w:rPr>
                <w:rFonts w:ascii="Arial" w:eastAsia="Times New Roman" w:hAnsi="Arial" w:cs="Arial"/>
                <w:b/>
                <w:bCs/>
                <w:color w:val="000000"/>
                <w:sz w:val="14"/>
                <w:szCs w:val="24"/>
                <w:lang w:eastAsia="ru-RU"/>
              </w:rPr>
              <w:t> </w:t>
            </w:r>
          </w:p>
        </w:tc>
        <w:tc>
          <w:tcPr>
            <w:tcW w:w="16209" w:type="dxa"/>
            <w:tcMar>
              <w:top w:w="0" w:type="dxa"/>
              <w:left w:w="108" w:type="dxa"/>
              <w:bottom w:w="0" w:type="dxa"/>
              <w:right w:w="108" w:type="dxa"/>
            </w:tcMar>
            <w:hideMark/>
          </w:tcPr>
          <w:p w:rsidR="00980AAB" w:rsidRPr="00980AAB" w:rsidRDefault="00980AAB" w:rsidP="00980AAB">
            <w:pPr>
              <w:spacing w:after="0" w:line="480" w:lineRule="auto"/>
              <w:ind w:firstLine="567"/>
              <w:jc w:val="both"/>
              <w:rPr>
                <w:rFonts w:ascii="Arial" w:eastAsia="Times New Roman" w:hAnsi="Arial" w:cs="Arial"/>
                <w:color w:val="000000"/>
                <w:sz w:val="14"/>
                <w:szCs w:val="24"/>
                <w:lang w:eastAsia="ru-RU"/>
              </w:rPr>
            </w:pPr>
            <w:r w:rsidRPr="00980AAB">
              <w:rPr>
                <w:rFonts w:ascii="Arial" w:eastAsia="Times New Roman" w:hAnsi="Arial" w:cs="Arial"/>
                <w:color w:val="000000"/>
                <w:sz w:val="14"/>
                <w:szCs w:val="24"/>
                <w:lang w:eastAsia="ru-RU"/>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980AAB" w:rsidRPr="00980AAB" w:rsidRDefault="00980AAB" w:rsidP="00980AAB">
            <w:pPr>
              <w:spacing w:after="0" w:line="480" w:lineRule="auto"/>
              <w:ind w:firstLine="567"/>
              <w:jc w:val="both"/>
              <w:rPr>
                <w:rFonts w:ascii="Arial" w:eastAsia="Times New Roman" w:hAnsi="Arial" w:cs="Arial"/>
                <w:color w:val="000000"/>
                <w:sz w:val="14"/>
                <w:szCs w:val="24"/>
                <w:lang w:eastAsia="ru-RU"/>
              </w:rPr>
            </w:pPr>
            <w:r w:rsidRPr="00980AAB">
              <w:rPr>
                <w:rFonts w:ascii="Arial" w:eastAsia="Times New Roman" w:hAnsi="Arial" w:cs="Arial"/>
                <w:color w:val="000000"/>
                <w:sz w:val="14"/>
                <w:szCs w:val="24"/>
                <w:lang w:eastAsia="ru-RU"/>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980AAB" w:rsidRPr="00980AAB" w:rsidRDefault="00980AAB" w:rsidP="00980AAB">
            <w:pPr>
              <w:spacing w:after="0" w:line="480" w:lineRule="auto"/>
              <w:ind w:firstLine="567"/>
              <w:jc w:val="both"/>
              <w:rPr>
                <w:rFonts w:ascii="Arial" w:eastAsia="Times New Roman" w:hAnsi="Arial" w:cs="Arial"/>
                <w:color w:val="000000"/>
                <w:sz w:val="14"/>
                <w:szCs w:val="24"/>
                <w:lang w:eastAsia="ru-RU"/>
              </w:rPr>
            </w:pPr>
            <w:r w:rsidRPr="00980AAB">
              <w:rPr>
                <w:rFonts w:ascii="Arial" w:eastAsia="Times New Roman" w:hAnsi="Arial" w:cs="Arial"/>
                <w:color w:val="000000"/>
                <w:sz w:val="14"/>
                <w:szCs w:val="24"/>
                <w:lang w:eastAsia="ru-RU"/>
              </w:rPr>
              <w:t>3. Указывается ссылка на положения федерального закона, устанавливающего основания проведения плановой проверки.</w:t>
            </w:r>
          </w:p>
          <w:p w:rsidR="00980AAB" w:rsidRPr="00980AAB" w:rsidRDefault="00980AAB" w:rsidP="00980AAB">
            <w:pPr>
              <w:spacing w:after="0" w:line="480" w:lineRule="auto"/>
              <w:ind w:firstLine="567"/>
              <w:jc w:val="both"/>
              <w:rPr>
                <w:rFonts w:ascii="Arial" w:eastAsia="Times New Roman" w:hAnsi="Arial" w:cs="Arial"/>
                <w:color w:val="000000"/>
                <w:sz w:val="14"/>
                <w:szCs w:val="24"/>
                <w:lang w:eastAsia="ru-RU"/>
              </w:rPr>
            </w:pPr>
            <w:r w:rsidRPr="00980AAB">
              <w:rPr>
                <w:rFonts w:ascii="Arial" w:eastAsia="Times New Roman" w:hAnsi="Arial" w:cs="Arial"/>
                <w:color w:val="000000"/>
                <w:sz w:val="14"/>
                <w:szCs w:val="24"/>
                <w:lang w:eastAsia="ru-RU"/>
              </w:rPr>
              <w:t>4. Указывается календарный месяц начала проведения проверки.</w:t>
            </w:r>
          </w:p>
        </w:tc>
      </w:tr>
    </w:tbl>
    <w:p w:rsidR="00980AAB" w:rsidRPr="00980AAB" w:rsidRDefault="00980AAB" w:rsidP="00980AAB">
      <w:pPr>
        <w:spacing w:after="0" w:line="480" w:lineRule="auto"/>
        <w:ind w:firstLine="567"/>
        <w:jc w:val="both"/>
        <w:rPr>
          <w:rFonts w:ascii="Arial" w:eastAsia="Times New Roman" w:hAnsi="Arial" w:cs="Arial"/>
          <w:color w:val="000000"/>
          <w:sz w:val="8"/>
          <w:szCs w:val="18"/>
          <w:lang w:eastAsia="ru-RU"/>
        </w:rPr>
      </w:pPr>
      <w:r w:rsidRPr="00980AAB">
        <w:rPr>
          <w:rFonts w:ascii="Arial" w:eastAsia="Times New Roman" w:hAnsi="Arial" w:cs="Arial"/>
          <w:color w:val="000000"/>
          <w:sz w:val="8"/>
          <w:szCs w:val="18"/>
          <w:lang w:eastAsia="ru-RU"/>
        </w:rPr>
        <w:t> </w:t>
      </w:r>
    </w:p>
    <w:p w:rsidR="00A947C2" w:rsidRPr="00980AAB" w:rsidRDefault="00A947C2" w:rsidP="00980AAB">
      <w:pPr>
        <w:spacing w:after="0" w:line="480" w:lineRule="auto"/>
        <w:rPr>
          <w:rFonts w:ascii="Times New Roman" w:eastAsia="Times New Roman" w:hAnsi="Times New Roman" w:cs="Times New Roman"/>
          <w:b/>
          <w:bCs/>
          <w:sz w:val="8"/>
          <w:lang w:eastAsia="ru-RU"/>
        </w:rPr>
      </w:pPr>
    </w:p>
    <w:p w:rsidR="00A947C2" w:rsidRPr="00980AAB" w:rsidRDefault="00A947C2" w:rsidP="00980AAB">
      <w:pPr>
        <w:spacing w:after="0" w:line="480" w:lineRule="auto"/>
        <w:jc w:val="right"/>
        <w:rPr>
          <w:rFonts w:ascii="Times New Roman" w:eastAsia="Times New Roman" w:hAnsi="Times New Roman" w:cs="Times New Roman"/>
          <w:b/>
          <w:bCs/>
          <w:sz w:val="12"/>
          <w:lang w:eastAsia="ru-RU"/>
        </w:rPr>
      </w:pPr>
    </w:p>
    <w:p w:rsidR="00A947C2" w:rsidRPr="00980AAB" w:rsidRDefault="00A947C2" w:rsidP="00980AAB">
      <w:pPr>
        <w:spacing w:after="0" w:line="480" w:lineRule="auto"/>
        <w:jc w:val="right"/>
        <w:rPr>
          <w:rFonts w:ascii="Times New Roman" w:eastAsia="Times New Roman" w:hAnsi="Times New Roman" w:cs="Times New Roman"/>
          <w:b/>
          <w:bCs/>
          <w:sz w:val="12"/>
          <w:lang w:eastAsia="ru-RU"/>
        </w:rPr>
      </w:pPr>
    </w:p>
    <w:tbl>
      <w:tblPr>
        <w:tblW w:w="18390" w:type="dxa"/>
        <w:tblCellMar>
          <w:left w:w="0" w:type="dxa"/>
          <w:right w:w="0" w:type="dxa"/>
        </w:tblCellMar>
        <w:tblLook w:val="04A0" w:firstRow="1" w:lastRow="0" w:firstColumn="1" w:lastColumn="0" w:noHBand="0" w:noVBand="1"/>
      </w:tblPr>
      <w:tblGrid>
        <w:gridCol w:w="1791"/>
        <w:gridCol w:w="16599"/>
      </w:tblGrid>
      <w:tr w:rsidR="00980AAB" w:rsidRPr="00980AAB" w:rsidTr="00980AAB">
        <w:trPr>
          <w:trHeight w:val="1285"/>
        </w:trPr>
        <w:tc>
          <w:tcPr>
            <w:tcW w:w="1749" w:type="dxa"/>
            <w:tcMar>
              <w:top w:w="0" w:type="dxa"/>
              <w:left w:w="108" w:type="dxa"/>
              <w:bottom w:w="0" w:type="dxa"/>
              <w:right w:w="108" w:type="dxa"/>
            </w:tcMar>
            <w:hideMark/>
          </w:tcPr>
          <w:p w:rsidR="00980AAB" w:rsidRPr="00980AAB" w:rsidRDefault="00980AAB" w:rsidP="00980AAB">
            <w:pPr>
              <w:spacing w:after="0" w:line="240" w:lineRule="auto"/>
              <w:ind w:firstLine="567"/>
              <w:jc w:val="center"/>
              <w:rPr>
                <w:rFonts w:ascii="Arial" w:eastAsia="Times New Roman" w:hAnsi="Arial" w:cs="Arial"/>
                <w:bCs/>
                <w:color w:val="000000"/>
                <w:sz w:val="16"/>
                <w:szCs w:val="16"/>
                <w:lang w:eastAsia="ru-RU"/>
              </w:rPr>
            </w:pPr>
            <w:r w:rsidRPr="00980AAB">
              <w:rPr>
                <w:rFonts w:ascii="Arial" w:eastAsia="Times New Roman" w:hAnsi="Arial" w:cs="Arial"/>
                <w:bCs/>
                <w:color w:val="000000"/>
                <w:sz w:val="16"/>
                <w:szCs w:val="16"/>
                <w:lang w:eastAsia="ru-RU"/>
              </w:rPr>
              <w:t>Примечание:</w:t>
            </w:r>
          </w:p>
          <w:p w:rsidR="00980AAB" w:rsidRPr="00980AAB" w:rsidRDefault="00980AAB" w:rsidP="00980AAB">
            <w:pPr>
              <w:spacing w:after="0" w:line="240" w:lineRule="auto"/>
              <w:ind w:firstLine="567"/>
              <w:jc w:val="center"/>
              <w:rPr>
                <w:rFonts w:ascii="Arial" w:eastAsia="Times New Roman" w:hAnsi="Arial" w:cs="Arial"/>
                <w:bCs/>
                <w:color w:val="000000"/>
                <w:sz w:val="16"/>
                <w:szCs w:val="16"/>
                <w:lang w:eastAsia="ru-RU"/>
              </w:rPr>
            </w:pPr>
          </w:p>
        </w:tc>
        <w:tc>
          <w:tcPr>
            <w:tcW w:w="16209" w:type="dxa"/>
            <w:tcMar>
              <w:top w:w="0" w:type="dxa"/>
              <w:left w:w="108" w:type="dxa"/>
              <w:bottom w:w="0" w:type="dxa"/>
              <w:right w:w="108" w:type="dxa"/>
            </w:tcMar>
            <w:hideMark/>
          </w:tcPr>
          <w:p w:rsidR="00980AAB" w:rsidRPr="00980AAB" w:rsidRDefault="00980AAB" w:rsidP="00980AAB">
            <w:pPr>
              <w:spacing w:after="0" w:line="240" w:lineRule="auto"/>
              <w:ind w:firstLine="567"/>
              <w:jc w:val="center"/>
              <w:rPr>
                <w:rFonts w:ascii="Arial" w:eastAsia="Times New Roman" w:hAnsi="Arial" w:cs="Arial"/>
                <w:color w:val="000000"/>
                <w:sz w:val="16"/>
                <w:szCs w:val="16"/>
                <w:lang w:eastAsia="ru-RU"/>
              </w:rPr>
            </w:pPr>
            <w:r w:rsidRPr="00980AAB">
              <w:rPr>
                <w:rFonts w:ascii="Arial" w:eastAsia="Times New Roman" w:hAnsi="Arial" w:cs="Arial"/>
                <w:color w:val="000000"/>
                <w:sz w:val="16"/>
                <w:szCs w:val="16"/>
                <w:lang w:eastAsia="ru-RU"/>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980AAB" w:rsidRPr="00980AAB" w:rsidRDefault="00980AAB" w:rsidP="00980AAB">
            <w:pPr>
              <w:spacing w:after="0" w:line="240" w:lineRule="auto"/>
              <w:ind w:firstLine="567"/>
              <w:jc w:val="center"/>
              <w:rPr>
                <w:rFonts w:ascii="Arial" w:eastAsia="Times New Roman" w:hAnsi="Arial" w:cs="Arial"/>
                <w:color w:val="000000"/>
                <w:sz w:val="16"/>
                <w:szCs w:val="16"/>
                <w:lang w:eastAsia="ru-RU"/>
              </w:rPr>
            </w:pPr>
            <w:r w:rsidRPr="00980AAB">
              <w:rPr>
                <w:rFonts w:ascii="Arial" w:eastAsia="Times New Roman" w:hAnsi="Arial" w:cs="Arial"/>
                <w:color w:val="000000"/>
                <w:sz w:val="16"/>
                <w:szCs w:val="16"/>
                <w:lang w:eastAsia="ru-RU"/>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980AAB" w:rsidRPr="00980AAB" w:rsidRDefault="00980AAB" w:rsidP="00980AAB">
            <w:pPr>
              <w:spacing w:after="0" w:line="240" w:lineRule="auto"/>
              <w:ind w:firstLine="567"/>
              <w:jc w:val="center"/>
              <w:rPr>
                <w:rFonts w:ascii="Arial" w:eastAsia="Times New Roman" w:hAnsi="Arial" w:cs="Arial"/>
                <w:color w:val="000000"/>
                <w:sz w:val="16"/>
                <w:szCs w:val="16"/>
                <w:lang w:eastAsia="ru-RU"/>
              </w:rPr>
            </w:pPr>
            <w:r w:rsidRPr="00980AAB">
              <w:rPr>
                <w:rFonts w:ascii="Arial" w:eastAsia="Times New Roman" w:hAnsi="Arial" w:cs="Arial"/>
                <w:color w:val="000000"/>
                <w:sz w:val="16"/>
                <w:szCs w:val="16"/>
                <w:lang w:eastAsia="ru-RU"/>
              </w:rPr>
              <w:t>3. Указывается ссылка на положения федерального закона, устанавливающего основания проведения плановой проверки.</w:t>
            </w:r>
          </w:p>
          <w:p w:rsidR="00980AAB" w:rsidRPr="00980AAB" w:rsidRDefault="00980AAB" w:rsidP="00980AAB">
            <w:pPr>
              <w:spacing w:after="0" w:line="240" w:lineRule="auto"/>
              <w:ind w:firstLine="567"/>
              <w:jc w:val="center"/>
              <w:rPr>
                <w:rFonts w:ascii="Arial" w:eastAsia="Times New Roman" w:hAnsi="Arial" w:cs="Arial"/>
                <w:color w:val="000000"/>
                <w:sz w:val="16"/>
                <w:szCs w:val="16"/>
                <w:lang w:eastAsia="ru-RU"/>
              </w:rPr>
            </w:pPr>
            <w:r w:rsidRPr="00980AAB">
              <w:rPr>
                <w:rFonts w:ascii="Arial" w:eastAsia="Times New Roman" w:hAnsi="Arial" w:cs="Arial"/>
                <w:color w:val="000000"/>
                <w:sz w:val="16"/>
                <w:szCs w:val="16"/>
                <w:lang w:eastAsia="ru-RU"/>
              </w:rPr>
              <w:t>4. Указывается календарный месяц начала проведения проверки.</w:t>
            </w:r>
          </w:p>
        </w:tc>
      </w:tr>
    </w:tbl>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r w:rsidRPr="00980AAB">
        <w:rPr>
          <w:rFonts w:ascii="Arial" w:eastAsia="Times New Roman" w:hAnsi="Arial" w:cs="Arial"/>
          <w:color w:val="000000"/>
          <w:sz w:val="18"/>
          <w:szCs w:val="18"/>
          <w:lang w:eastAsia="ru-RU"/>
        </w:rPr>
        <w:t> </w:t>
      </w:r>
    </w:p>
    <w:p w:rsidR="00A947C2" w:rsidRPr="00980AAB" w:rsidRDefault="00A947C2" w:rsidP="00980AAB">
      <w:pPr>
        <w:spacing w:after="0" w:line="480" w:lineRule="auto"/>
        <w:rPr>
          <w:rFonts w:ascii="Times New Roman" w:eastAsia="Times New Roman" w:hAnsi="Times New Roman" w:cs="Times New Roman"/>
          <w:b/>
          <w:bCs/>
          <w:sz w:val="12"/>
          <w:lang w:eastAsia="ru-RU"/>
        </w:rPr>
      </w:pPr>
    </w:p>
    <w:p w:rsidR="00A947C2" w:rsidRPr="00980AAB" w:rsidRDefault="00A947C2" w:rsidP="00980AAB">
      <w:pPr>
        <w:spacing w:after="0" w:line="480" w:lineRule="auto"/>
        <w:jc w:val="right"/>
        <w:rPr>
          <w:rFonts w:ascii="Times New Roman" w:eastAsia="Times New Roman" w:hAnsi="Times New Roman" w:cs="Times New Roman"/>
          <w:b/>
          <w:bCs/>
          <w:sz w:val="12"/>
          <w:lang w:eastAsia="ru-RU"/>
        </w:rPr>
      </w:pPr>
    </w:p>
    <w:p w:rsidR="00A947C2" w:rsidRPr="00980AAB" w:rsidRDefault="00A947C2" w:rsidP="00980AAB">
      <w:pPr>
        <w:spacing w:after="0" w:line="480" w:lineRule="auto"/>
        <w:jc w:val="right"/>
        <w:rPr>
          <w:rFonts w:ascii="Times New Roman" w:eastAsia="Times New Roman" w:hAnsi="Times New Roman" w:cs="Times New Roman"/>
          <w:b/>
          <w:bCs/>
          <w:sz w:val="12"/>
          <w:lang w:eastAsia="ru-RU"/>
        </w:rPr>
      </w:pPr>
    </w:p>
    <w:p w:rsidR="00A947C2" w:rsidRPr="00980AAB" w:rsidRDefault="00A947C2" w:rsidP="00980AAB">
      <w:pPr>
        <w:spacing w:after="0" w:line="480" w:lineRule="auto"/>
        <w:jc w:val="right"/>
        <w:rPr>
          <w:rFonts w:ascii="Times New Roman" w:eastAsia="Times New Roman" w:hAnsi="Times New Roman" w:cs="Times New Roman"/>
          <w:b/>
          <w:bCs/>
          <w:sz w:val="12"/>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sz w:val="32"/>
          <w:szCs w:val="32"/>
          <w:lang w:eastAsia="ru-RU"/>
        </w:rPr>
      </w:pPr>
    </w:p>
    <w:p w:rsidR="00A947C2" w:rsidRDefault="00A947C2" w:rsidP="00D26F05">
      <w:pPr>
        <w:spacing w:after="0" w:line="240" w:lineRule="auto"/>
        <w:jc w:val="right"/>
        <w:rPr>
          <w:rFonts w:ascii="Times New Roman" w:eastAsia="Times New Roman" w:hAnsi="Times New Roman" w:cs="Times New Roman"/>
          <w:b/>
          <w:bCs/>
          <w:sz w:val="32"/>
          <w:szCs w:val="32"/>
          <w:lang w:eastAsia="ru-RU"/>
        </w:rPr>
      </w:pPr>
    </w:p>
    <w:p w:rsidR="00A947C2" w:rsidRPr="00D26F05" w:rsidRDefault="00A947C2" w:rsidP="00D26F05">
      <w:pPr>
        <w:spacing w:after="0" w:line="240" w:lineRule="auto"/>
        <w:jc w:val="right"/>
        <w:rPr>
          <w:rFonts w:ascii="Times New Roman" w:eastAsia="Times New Roman" w:hAnsi="Times New Roman" w:cs="Times New Roman"/>
          <w:sz w:val="24"/>
          <w:szCs w:val="24"/>
          <w:lang w:eastAsia="ru-RU"/>
        </w:rPr>
      </w:pPr>
    </w:p>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 </w:t>
      </w:r>
    </w:p>
    <w:tbl>
      <w:tblPr>
        <w:tblW w:w="10205" w:type="dxa"/>
        <w:tblCellMar>
          <w:left w:w="0" w:type="dxa"/>
          <w:right w:w="0" w:type="dxa"/>
        </w:tblCellMar>
        <w:tblLook w:val="04A0" w:firstRow="1" w:lastRow="0" w:firstColumn="1" w:lastColumn="0" w:noHBand="0" w:noVBand="1"/>
      </w:tblPr>
      <w:tblGrid>
        <w:gridCol w:w="10205"/>
      </w:tblGrid>
      <w:tr w:rsidR="00D26F05" w:rsidRPr="00D26F05" w:rsidTr="00D26F05">
        <w:tc>
          <w:tcPr>
            <w:tcW w:w="10205" w:type="dxa"/>
            <w:tcBorders>
              <w:bottom w:val="single" w:sz="6" w:space="0" w:color="000000"/>
            </w:tcBorders>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b/>
                <w:bCs/>
                <w:sz w:val="24"/>
                <w:szCs w:val="24"/>
                <w:lang w:eastAsia="ru-RU"/>
              </w:rPr>
              <w:t> </w:t>
            </w:r>
          </w:p>
        </w:tc>
      </w:tr>
      <w:tr w:rsidR="00D26F05" w:rsidRPr="00D26F05" w:rsidTr="00D26F05">
        <w:tc>
          <w:tcPr>
            <w:tcW w:w="10205" w:type="dxa"/>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tc>
      </w:tr>
    </w:tbl>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lastRenderedPageBreak/>
        <w:t> </w:t>
      </w:r>
    </w:p>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РАСПОРЯЖЕНИЕ</w:t>
      </w:r>
    </w:p>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органа муниципального контроля</w:t>
      </w:r>
    </w:p>
    <w:tbl>
      <w:tblPr>
        <w:tblW w:w="10065" w:type="dxa"/>
        <w:tblCellMar>
          <w:left w:w="0" w:type="dxa"/>
          <w:right w:w="0" w:type="dxa"/>
        </w:tblCellMar>
        <w:tblLook w:val="04A0" w:firstRow="1" w:lastRow="0" w:firstColumn="1" w:lastColumn="0" w:noHBand="0" w:noVBand="1"/>
      </w:tblPr>
      <w:tblGrid>
        <w:gridCol w:w="1890"/>
        <w:gridCol w:w="6332"/>
        <w:gridCol w:w="1843"/>
      </w:tblGrid>
      <w:tr w:rsidR="00D26F05" w:rsidRPr="00D26F05" w:rsidTr="00D26F05">
        <w:trPr>
          <w:trHeight w:val="233"/>
        </w:trPr>
        <w:tc>
          <w:tcPr>
            <w:tcW w:w="1890" w:type="dxa"/>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о проведении</w:t>
            </w:r>
          </w:p>
        </w:tc>
        <w:tc>
          <w:tcPr>
            <w:tcW w:w="6332" w:type="dxa"/>
            <w:tcBorders>
              <w:bottom w:val="single" w:sz="6" w:space="0" w:color="000000"/>
            </w:tcBorders>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 </w:t>
            </w:r>
          </w:p>
        </w:tc>
        <w:tc>
          <w:tcPr>
            <w:tcW w:w="1843" w:type="dxa"/>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проверки</w:t>
            </w:r>
          </w:p>
        </w:tc>
      </w:tr>
      <w:tr w:rsidR="00D26F05" w:rsidRPr="00D26F05" w:rsidTr="00D26F05">
        <w:tc>
          <w:tcPr>
            <w:tcW w:w="1890" w:type="dxa"/>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c>
          <w:tcPr>
            <w:tcW w:w="6332" w:type="dxa"/>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(плановой/внеплановой, документарной/выездной)</w:t>
            </w:r>
          </w:p>
        </w:tc>
        <w:tc>
          <w:tcPr>
            <w:tcW w:w="1843" w:type="dxa"/>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bl>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юридического лица, индивидуального предпринимателя</w:t>
      </w:r>
    </w:p>
    <w:tbl>
      <w:tblPr>
        <w:tblW w:w="5853" w:type="dxa"/>
        <w:jc w:val="center"/>
        <w:tblCellMar>
          <w:left w:w="0" w:type="dxa"/>
          <w:right w:w="0" w:type="dxa"/>
        </w:tblCellMar>
        <w:tblLook w:val="04A0" w:firstRow="1" w:lastRow="0" w:firstColumn="1" w:lastColumn="0" w:noHBand="0" w:noVBand="1"/>
      </w:tblPr>
      <w:tblGrid>
        <w:gridCol w:w="580"/>
        <w:gridCol w:w="672"/>
        <w:gridCol w:w="322"/>
        <w:gridCol w:w="1677"/>
        <w:gridCol w:w="203"/>
        <w:gridCol w:w="823"/>
        <w:gridCol w:w="741"/>
        <w:gridCol w:w="835"/>
      </w:tblGrid>
      <w:tr w:rsidR="00D26F05" w:rsidRPr="00D26F05" w:rsidTr="00D26F05">
        <w:trPr>
          <w:jc w:val="center"/>
        </w:trPr>
        <w:tc>
          <w:tcPr>
            <w:tcW w:w="580" w:type="dxa"/>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от «</w:t>
            </w:r>
          </w:p>
        </w:tc>
        <w:tc>
          <w:tcPr>
            <w:tcW w:w="672" w:type="dxa"/>
            <w:tcBorders>
              <w:bottom w:val="single" w:sz="6" w:space="0" w:color="000000"/>
            </w:tcBorders>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 </w:t>
            </w:r>
          </w:p>
        </w:tc>
        <w:tc>
          <w:tcPr>
            <w:tcW w:w="322" w:type="dxa"/>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w:t>
            </w:r>
          </w:p>
        </w:tc>
        <w:tc>
          <w:tcPr>
            <w:tcW w:w="1677" w:type="dxa"/>
            <w:tcBorders>
              <w:bottom w:val="single" w:sz="6" w:space="0" w:color="000000"/>
            </w:tcBorders>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 </w:t>
            </w:r>
          </w:p>
        </w:tc>
        <w:tc>
          <w:tcPr>
            <w:tcW w:w="203" w:type="dxa"/>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 </w:t>
            </w:r>
          </w:p>
        </w:tc>
        <w:tc>
          <w:tcPr>
            <w:tcW w:w="823" w:type="dxa"/>
            <w:tcBorders>
              <w:bottom w:val="single" w:sz="6" w:space="0" w:color="000000"/>
            </w:tcBorders>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 </w:t>
            </w:r>
          </w:p>
        </w:tc>
        <w:tc>
          <w:tcPr>
            <w:tcW w:w="741" w:type="dxa"/>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г.№</w:t>
            </w:r>
          </w:p>
        </w:tc>
        <w:tc>
          <w:tcPr>
            <w:tcW w:w="835" w:type="dxa"/>
            <w:tcBorders>
              <w:bottom w:val="single" w:sz="6" w:space="0" w:color="000000"/>
            </w:tcBorders>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 </w:t>
            </w:r>
          </w:p>
        </w:tc>
      </w:tr>
    </w:tbl>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 </w:t>
      </w:r>
    </w:p>
    <w:tbl>
      <w:tblPr>
        <w:tblW w:w="9625" w:type="dxa"/>
        <w:tblInd w:w="14" w:type="dxa"/>
        <w:tblCellMar>
          <w:left w:w="0" w:type="dxa"/>
          <w:right w:w="0" w:type="dxa"/>
        </w:tblCellMar>
        <w:tblLook w:val="04A0" w:firstRow="1" w:lastRow="0" w:firstColumn="1" w:lastColumn="0" w:noHBand="0" w:noVBand="1"/>
      </w:tblPr>
      <w:tblGrid>
        <w:gridCol w:w="2744"/>
        <w:gridCol w:w="1330"/>
        <w:gridCol w:w="3807"/>
        <w:gridCol w:w="1744"/>
      </w:tblGrid>
      <w:tr w:rsidR="00D26F05" w:rsidRPr="00D26F05" w:rsidTr="00D26F05">
        <w:tc>
          <w:tcPr>
            <w:tcW w:w="4074" w:type="dxa"/>
            <w:gridSpan w:val="2"/>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1. Провести проверку в отношении</w:t>
            </w:r>
          </w:p>
        </w:tc>
        <w:tc>
          <w:tcPr>
            <w:tcW w:w="5551" w:type="dxa"/>
            <w:gridSpan w:val="2"/>
            <w:tcBorders>
              <w:bottom w:val="single" w:sz="6" w:space="0" w:color="000000"/>
            </w:tcBorders>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tc>
      </w:tr>
      <w:tr w:rsidR="00D26F05" w:rsidRPr="00D26F05" w:rsidTr="00D26F05">
        <w:tc>
          <w:tcPr>
            <w:tcW w:w="2744" w:type="dxa"/>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2. Место нахождения:</w:t>
            </w:r>
          </w:p>
        </w:tc>
        <w:tc>
          <w:tcPr>
            <w:tcW w:w="6881" w:type="dxa"/>
            <w:gridSpan w:val="3"/>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D26F05" w:rsidRPr="00D26F05" w:rsidTr="00D26F05">
        <w:tc>
          <w:tcPr>
            <w:tcW w:w="7881" w:type="dxa"/>
            <w:gridSpan w:val="3"/>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3. Назначить лицом(ами), уполномоченным(и) на проведение проверки:</w:t>
            </w:r>
          </w:p>
        </w:tc>
        <w:tc>
          <w:tcPr>
            <w:tcW w:w="1744" w:type="dxa"/>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w:t>
      </w:r>
    </w:p>
    <w:tbl>
      <w:tblPr>
        <w:tblW w:w="9639" w:type="dxa"/>
        <w:tblCellMar>
          <w:left w:w="0" w:type="dxa"/>
          <w:right w:w="0" w:type="dxa"/>
        </w:tblCellMar>
        <w:tblLook w:val="04A0" w:firstRow="1" w:lastRow="0" w:firstColumn="1" w:lastColumn="0" w:noHBand="0" w:noVBand="1"/>
      </w:tblPr>
      <w:tblGrid>
        <w:gridCol w:w="3178"/>
        <w:gridCol w:w="1848"/>
        <w:gridCol w:w="4613"/>
      </w:tblGrid>
      <w:tr w:rsidR="00D26F05" w:rsidRPr="00D26F05" w:rsidTr="00D26F05">
        <w:tc>
          <w:tcPr>
            <w:tcW w:w="3178" w:type="dxa"/>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организаций следующих лиц:</w:t>
            </w:r>
          </w:p>
        </w:tc>
        <w:tc>
          <w:tcPr>
            <w:tcW w:w="6461" w:type="dxa"/>
            <w:gridSpan w:val="2"/>
            <w:tcBorders>
              <w:bottom w:val="single" w:sz="6" w:space="0" w:color="000000"/>
            </w:tcBorders>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3"/>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3"/>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3"/>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D26F05" w:rsidRPr="00D26F05" w:rsidTr="00D26F05">
        <w:tc>
          <w:tcPr>
            <w:tcW w:w="5026" w:type="dxa"/>
            <w:gridSpan w:val="2"/>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5. Настоящая проверка проводится в рамках</w:t>
            </w:r>
          </w:p>
        </w:tc>
        <w:tc>
          <w:tcPr>
            <w:tcW w:w="4613" w:type="dxa"/>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3"/>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3"/>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3"/>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(наименование вида (видов) муниципального контроля, реестровый(ые) номер(а) функции(й) в федеральной</w:t>
            </w:r>
          </w:p>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государственной информационной системе «Федеральный реестр государственных и муниципальных услуг (функций)»)</w:t>
            </w:r>
          </w:p>
        </w:tc>
      </w:tr>
    </w:tbl>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6. Установить, что:</w:t>
      </w:r>
    </w:p>
    <w:tbl>
      <w:tblPr>
        <w:tblW w:w="9639" w:type="dxa"/>
        <w:tblCellMar>
          <w:left w:w="0" w:type="dxa"/>
          <w:right w:w="0" w:type="dxa"/>
        </w:tblCellMar>
        <w:tblLook w:val="04A0" w:firstRow="1" w:lastRow="0" w:firstColumn="1" w:lastColumn="0" w:noHBand="0" w:noVBand="1"/>
      </w:tblPr>
      <w:tblGrid>
        <w:gridCol w:w="4382"/>
        <w:gridCol w:w="5257"/>
      </w:tblGrid>
      <w:tr w:rsidR="00D26F05" w:rsidRPr="00D26F05" w:rsidTr="00D26F05">
        <w:tc>
          <w:tcPr>
            <w:tcW w:w="4382" w:type="dxa"/>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настоящая проверка проводится с целью:</w:t>
            </w:r>
          </w:p>
        </w:tc>
        <w:tc>
          <w:tcPr>
            <w:tcW w:w="5257" w:type="dxa"/>
            <w:tcBorders>
              <w:bottom w:val="single" w:sz="6" w:space="0" w:color="000000"/>
            </w:tcBorders>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2"/>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2"/>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а) в случае проведения плановой проверки: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lastRenderedPageBreak/>
        <w:t>- ссылка на утвержденный ежегодный план проведения плановых проверок;</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б) в случае проведения внеплановой проверки: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 реквизиты ранее выданного проверяемому лицу предписания об устранении выявленного нарушения, </w:t>
      </w:r>
      <w:proofErr w:type="gramStart"/>
      <w:r w:rsidRPr="00F84FEB">
        <w:rPr>
          <w:rFonts w:ascii="Times New Roman" w:eastAsia="Times New Roman" w:hAnsi="Times New Roman" w:cs="Times New Roman"/>
          <w:sz w:val="28"/>
          <w:szCs w:val="28"/>
          <w:lang w:eastAsia="ru-RU"/>
        </w:rPr>
        <w:t>срок</w:t>
      </w:r>
      <w:proofErr w:type="gramEnd"/>
      <w:r w:rsidRPr="00F84FEB">
        <w:rPr>
          <w:rFonts w:ascii="Times New Roman" w:eastAsia="Times New Roman" w:hAnsi="Times New Roman" w:cs="Times New Roman"/>
          <w:sz w:val="28"/>
          <w:szCs w:val="28"/>
          <w:lang w:eastAsia="ru-RU"/>
        </w:rPr>
        <w:t xml:space="preserve"> для исполнения которого истек;</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84FEB">
        <w:rPr>
          <w:rFonts w:ascii="Times New Roman" w:eastAsia="Times New Roman" w:hAnsi="Times New Roman" w:cs="Times New Roman"/>
          <w:sz w:val="28"/>
          <w:szCs w:val="28"/>
          <w:lang w:eastAsia="ru-RU"/>
        </w:rPr>
        <w:t xml:space="preserve"> массовой информации;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 сведения </w:t>
      </w:r>
      <w:proofErr w:type="gramStart"/>
      <w:r w:rsidRPr="00F84FEB">
        <w:rPr>
          <w:rFonts w:ascii="Times New Roman" w:eastAsia="Times New Roman" w:hAnsi="Times New Roman" w:cs="Times New Roman"/>
          <w:sz w:val="28"/>
          <w:szCs w:val="28"/>
          <w:lang w:eastAsia="ru-RU"/>
        </w:rPr>
        <w:t>о выявленных в ходе проведения мероприятия по контролю без взаимодействия с юридическими лицами</w:t>
      </w:r>
      <w:proofErr w:type="gramEnd"/>
      <w:r w:rsidRPr="00F84FEB">
        <w:rPr>
          <w:rFonts w:ascii="Times New Roman" w:eastAsia="Times New Roman" w:hAnsi="Times New Roman" w:cs="Times New Roman"/>
          <w:sz w:val="28"/>
          <w:szCs w:val="28"/>
          <w:lang w:eastAsia="ru-RU"/>
        </w:rPr>
        <w:t>, индивидуальными предпринимателями индикаторах риска нарушения обязательных требований;</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w:t>
      </w:r>
      <w:r w:rsidRPr="00F84FEB">
        <w:rPr>
          <w:rFonts w:ascii="Times New Roman" w:eastAsia="Times New Roman" w:hAnsi="Times New Roman" w:cs="Times New Roman"/>
          <w:sz w:val="28"/>
          <w:szCs w:val="28"/>
          <w:lang w:eastAsia="ru-RU"/>
        </w:rPr>
        <w:lastRenderedPageBreak/>
        <w:t>нарушение требований обнаружено непосредственно в момент его совершения:</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342" w:type="dxa"/>
        <w:tblInd w:w="14" w:type="dxa"/>
        <w:tblCellMar>
          <w:left w:w="0" w:type="dxa"/>
          <w:right w:w="0" w:type="dxa"/>
        </w:tblCellMar>
        <w:tblLook w:val="04A0" w:firstRow="1" w:lastRow="0" w:firstColumn="1" w:lastColumn="0" w:noHBand="0" w:noVBand="1"/>
      </w:tblPr>
      <w:tblGrid>
        <w:gridCol w:w="4704"/>
        <w:gridCol w:w="4638"/>
      </w:tblGrid>
      <w:tr w:rsidR="00D26F05" w:rsidRPr="00F84FEB" w:rsidTr="00D26F05">
        <w:tc>
          <w:tcPr>
            <w:tcW w:w="470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задачами настоящей проверки являются:</w:t>
            </w:r>
          </w:p>
        </w:tc>
        <w:tc>
          <w:tcPr>
            <w:tcW w:w="4638"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342"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342" w:type="dxa"/>
            <w:gridSpan w:val="2"/>
            <w:tcBorders>
              <w:top w:val="single" w:sz="6" w:space="0" w:color="000000"/>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7. Предметом настоящей проверки является (отметить </w:t>
      </w:r>
      <w:proofErr w:type="gramStart"/>
      <w:r w:rsidRPr="00F84FEB">
        <w:rPr>
          <w:rFonts w:ascii="Times New Roman" w:eastAsia="Times New Roman" w:hAnsi="Times New Roman" w:cs="Times New Roman"/>
          <w:sz w:val="28"/>
          <w:szCs w:val="28"/>
          <w:lang w:eastAsia="ru-RU"/>
        </w:rPr>
        <w:t>нужное</w:t>
      </w:r>
      <w:proofErr w:type="gramEnd"/>
      <w:r w:rsidRPr="00F84FEB">
        <w:rPr>
          <w:rFonts w:ascii="Times New Roman" w:eastAsia="Times New Roman" w:hAnsi="Times New Roman" w:cs="Times New Roman"/>
          <w:sz w:val="28"/>
          <w:szCs w:val="28"/>
          <w:lang w:eastAsia="ru-RU"/>
        </w:rPr>
        <w:t>):</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соблюдение обязательных требований и (или) требований, установленных муниципальными правовыми актами;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F84FEB">
        <w:rPr>
          <w:rFonts w:ascii="Times New Roman" w:eastAsia="Times New Roman" w:hAnsi="Times New Roman" w:cs="Times New Roman"/>
          <w:sz w:val="28"/>
          <w:szCs w:val="28"/>
          <w:lang w:eastAsia="ru-RU"/>
        </w:rPr>
        <w:t xml:space="preserve"> </w:t>
      </w:r>
      <w:proofErr w:type="gramStart"/>
      <w:r w:rsidRPr="00F84FEB">
        <w:rPr>
          <w:rFonts w:ascii="Times New Roman" w:eastAsia="Times New Roman" w:hAnsi="Times New Roman" w:cs="Times New Roman"/>
          <w:sz w:val="28"/>
          <w:szCs w:val="28"/>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выполнение предписаний органов государственного контроля (надзора), органов муниципального контроля;</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проведение мероприятий:</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 предупреждению возникновения чрезвычайных ситуаций природного и техногенного характера;</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 обеспечению безопасности государства;</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 ликвидации последствий причинения такого вреда.</w:t>
      </w:r>
    </w:p>
    <w:tbl>
      <w:tblPr>
        <w:tblW w:w="9625" w:type="dxa"/>
        <w:tblCellMar>
          <w:left w:w="0" w:type="dxa"/>
          <w:right w:w="0" w:type="dxa"/>
        </w:tblCellMar>
        <w:tblLook w:val="04A0" w:firstRow="1" w:lastRow="0" w:firstColumn="1" w:lastColumn="0" w:noHBand="0" w:noVBand="1"/>
      </w:tblPr>
      <w:tblGrid>
        <w:gridCol w:w="3556"/>
        <w:gridCol w:w="196"/>
        <w:gridCol w:w="504"/>
        <w:gridCol w:w="210"/>
        <w:gridCol w:w="56"/>
        <w:gridCol w:w="420"/>
        <w:gridCol w:w="266"/>
        <w:gridCol w:w="1190"/>
        <w:gridCol w:w="336"/>
        <w:gridCol w:w="238"/>
        <w:gridCol w:w="210"/>
        <w:gridCol w:w="126"/>
        <w:gridCol w:w="448"/>
        <w:gridCol w:w="168"/>
        <w:gridCol w:w="851"/>
        <w:gridCol w:w="850"/>
      </w:tblGrid>
      <w:tr w:rsidR="00D26F05" w:rsidRPr="00F84FEB" w:rsidTr="00D26F05">
        <w:tc>
          <w:tcPr>
            <w:tcW w:w="3556" w:type="dxa"/>
            <w:vAlign w:val="bottom"/>
            <w:hideMark/>
          </w:tcPr>
          <w:p w:rsidR="00D26F05" w:rsidRPr="00F84FEB" w:rsidRDefault="00D26F05" w:rsidP="00D26F05">
            <w:pPr>
              <w:spacing w:after="0" w:line="240" w:lineRule="auto"/>
              <w:jc w:val="center"/>
              <w:rPr>
                <w:rFonts w:ascii="Times New Roman" w:eastAsia="Times New Roman" w:hAnsi="Times New Roman" w:cs="Times New Roman"/>
                <w:b/>
                <w:bCs/>
                <w:sz w:val="28"/>
                <w:szCs w:val="28"/>
                <w:lang w:eastAsia="ru-RU"/>
              </w:rPr>
            </w:pPr>
            <w:r w:rsidRPr="00F84FEB">
              <w:rPr>
                <w:rFonts w:ascii="Times New Roman" w:eastAsia="Times New Roman" w:hAnsi="Times New Roman" w:cs="Times New Roman"/>
                <w:sz w:val="28"/>
                <w:szCs w:val="28"/>
                <w:lang w:eastAsia="ru-RU"/>
              </w:rPr>
              <w:t>8. Срок проведения проверки:</w:t>
            </w:r>
          </w:p>
        </w:tc>
        <w:tc>
          <w:tcPr>
            <w:tcW w:w="6069" w:type="dxa"/>
            <w:gridSpan w:val="15"/>
            <w:tcBorders>
              <w:bottom w:val="single" w:sz="6" w:space="0" w:color="000000"/>
            </w:tcBorders>
            <w:vAlign w:val="bottom"/>
            <w:hideMark/>
          </w:tcPr>
          <w:p w:rsidR="00D26F05" w:rsidRPr="00F84FEB" w:rsidRDefault="00D26F05" w:rsidP="00D26F05">
            <w:pPr>
              <w:spacing w:after="0" w:line="240" w:lineRule="auto"/>
              <w:jc w:val="center"/>
              <w:rPr>
                <w:rFonts w:ascii="Times New Roman" w:eastAsia="Times New Roman" w:hAnsi="Times New Roman" w:cs="Times New Roman"/>
                <w:b/>
                <w:bCs/>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4466" w:type="dxa"/>
            <w:gridSpan w:val="4"/>
            <w:vAlign w:val="bottom"/>
            <w:hideMark/>
          </w:tcPr>
          <w:p w:rsidR="00D26F05" w:rsidRPr="00F84FEB" w:rsidRDefault="00D26F05" w:rsidP="00D26F05">
            <w:pPr>
              <w:spacing w:after="0" w:line="240" w:lineRule="auto"/>
              <w:jc w:val="center"/>
              <w:rPr>
                <w:rFonts w:ascii="Times New Roman" w:eastAsia="Times New Roman" w:hAnsi="Times New Roman" w:cs="Times New Roman"/>
                <w:b/>
                <w:bCs/>
                <w:sz w:val="28"/>
                <w:szCs w:val="28"/>
                <w:lang w:eastAsia="ru-RU"/>
              </w:rPr>
            </w:pPr>
            <w:r w:rsidRPr="00F84FEB">
              <w:rPr>
                <w:rFonts w:ascii="Times New Roman" w:eastAsia="Times New Roman" w:hAnsi="Times New Roman" w:cs="Times New Roman"/>
                <w:sz w:val="28"/>
                <w:szCs w:val="28"/>
                <w:lang w:eastAsia="ru-RU"/>
              </w:rPr>
              <w:lastRenderedPageBreak/>
              <w:t xml:space="preserve">К проведению проверки приступить </w:t>
            </w:r>
            <w:proofErr w:type="gramStart"/>
            <w:r w:rsidRPr="00F84FEB">
              <w:rPr>
                <w:rFonts w:ascii="Times New Roman" w:eastAsia="Times New Roman" w:hAnsi="Times New Roman" w:cs="Times New Roman"/>
                <w:sz w:val="28"/>
                <w:szCs w:val="28"/>
                <w:lang w:eastAsia="ru-RU"/>
              </w:rPr>
              <w:t>с</w:t>
            </w:r>
            <w:proofErr w:type="gramEnd"/>
            <w:r w:rsidRPr="00F84FEB">
              <w:rPr>
                <w:rFonts w:ascii="Times New Roman" w:eastAsia="Times New Roman" w:hAnsi="Times New Roman" w:cs="Times New Roman"/>
                <w:sz w:val="28"/>
                <w:szCs w:val="28"/>
                <w:lang w:eastAsia="ru-RU"/>
              </w:rPr>
              <w:t>              «</w:t>
            </w:r>
          </w:p>
        </w:tc>
        <w:tc>
          <w:tcPr>
            <w:tcW w:w="476" w:type="dxa"/>
            <w:gridSpan w:val="2"/>
            <w:tcBorders>
              <w:bottom w:val="single" w:sz="6" w:space="0" w:color="000000"/>
            </w:tcBorders>
            <w:vAlign w:val="bottom"/>
            <w:hideMark/>
          </w:tcPr>
          <w:p w:rsidR="00D26F05" w:rsidRPr="00F84FEB" w:rsidRDefault="00D26F05" w:rsidP="00D26F05">
            <w:pPr>
              <w:spacing w:after="0" w:line="240" w:lineRule="auto"/>
              <w:jc w:val="center"/>
              <w:rPr>
                <w:rFonts w:ascii="Times New Roman" w:eastAsia="Times New Roman" w:hAnsi="Times New Roman" w:cs="Times New Roman"/>
                <w:b/>
                <w:bCs/>
                <w:sz w:val="28"/>
                <w:szCs w:val="28"/>
                <w:lang w:eastAsia="ru-RU"/>
              </w:rPr>
            </w:pPr>
            <w:r w:rsidRPr="00F84FEB">
              <w:rPr>
                <w:rFonts w:ascii="Times New Roman" w:eastAsia="Times New Roman" w:hAnsi="Times New Roman" w:cs="Times New Roman"/>
                <w:sz w:val="28"/>
                <w:szCs w:val="28"/>
                <w:lang w:eastAsia="ru-RU"/>
              </w:rPr>
              <w:t> </w:t>
            </w:r>
          </w:p>
        </w:tc>
        <w:tc>
          <w:tcPr>
            <w:tcW w:w="266" w:type="dxa"/>
            <w:vAlign w:val="bottom"/>
            <w:hideMark/>
          </w:tcPr>
          <w:p w:rsidR="00D26F05" w:rsidRPr="00F84FEB" w:rsidRDefault="00D26F05" w:rsidP="00D26F05">
            <w:pPr>
              <w:spacing w:after="0" w:line="240" w:lineRule="auto"/>
              <w:jc w:val="center"/>
              <w:rPr>
                <w:rFonts w:ascii="Times New Roman" w:eastAsia="Times New Roman" w:hAnsi="Times New Roman" w:cs="Times New Roman"/>
                <w:b/>
                <w:bCs/>
                <w:sz w:val="28"/>
                <w:szCs w:val="28"/>
                <w:lang w:eastAsia="ru-RU"/>
              </w:rPr>
            </w:pPr>
            <w:r w:rsidRPr="00F84FEB">
              <w:rPr>
                <w:rFonts w:ascii="Times New Roman" w:eastAsia="Times New Roman" w:hAnsi="Times New Roman" w:cs="Times New Roman"/>
                <w:sz w:val="28"/>
                <w:szCs w:val="28"/>
                <w:lang w:eastAsia="ru-RU"/>
              </w:rPr>
              <w:t>»</w:t>
            </w:r>
          </w:p>
        </w:tc>
        <w:tc>
          <w:tcPr>
            <w:tcW w:w="1764" w:type="dxa"/>
            <w:gridSpan w:val="3"/>
            <w:tcBorders>
              <w:bottom w:val="single" w:sz="6" w:space="0" w:color="000000"/>
            </w:tcBorders>
            <w:vAlign w:val="bottom"/>
            <w:hideMark/>
          </w:tcPr>
          <w:p w:rsidR="00D26F05" w:rsidRPr="00F84FEB" w:rsidRDefault="00D26F05" w:rsidP="00D26F05">
            <w:pPr>
              <w:spacing w:after="0" w:line="240" w:lineRule="auto"/>
              <w:jc w:val="center"/>
              <w:rPr>
                <w:rFonts w:ascii="Times New Roman" w:eastAsia="Times New Roman" w:hAnsi="Times New Roman" w:cs="Times New Roman"/>
                <w:b/>
                <w:bCs/>
                <w:sz w:val="28"/>
                <w:szCs w:val="28"/>
                <w:lang w:eastAsia="ru-RU"/>
              </w:rPr>
            </w:pPr>
            <w:r w:rsidRPr="00F84FEB">
              <w:rPr>
                <w:rFonts w:ascii="Times New Roman" w:eastAsia="Times New Roman" w:hAnsi="Times New Roman" w:cs="Times New Roman"/>
                <w:sz w:val="28"/>
                <w:szCs w:val="28"/>
                <w:lang w:eastAsia="ru-RU"/>
              </w:rPr>
              <w:t> </w:t>
            </w:r>
          </w:p>
        </w:tc>
        <w:tc>
          <w:tcPr>
            <w:tcW w:w="336" w:type="dxa"/>
            <w:gridSpan w:val="2"/>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20</w:t>
            </w:r>
          </w:p>
        </w:tc>
        <w:tc>
          <w:tcPr>
            <w:tcW w:w="448" w:type="dxa"/>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1019" w:type="dxa"/>
            <w:gridSpan w:val="2"/>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года.</w:t>
            </w:r>
          </w:p>
        </w:tc>
        <w:tc>
          <w:tcPr>
            <w:tcW w:w="0" w:type="auto"/>
            <w:tcBorders>
              <w:top w:val="single" w:sz="6" w:space="0" w:color="000000"/>
            </w:tcBorders>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c>
          <w:tcPr>
            <w:tcW w:w="3752" w:type="dxa"/>
            <w:gridSpan w:val="2"/>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Проверку окончить не позднее              «</w:t>
            </w:r>
          </w:p>
        </w:tc>
        <w:tc>
          <w:tcPr>
            <w:tcW w:w="504" w:type="dxa"/>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66" w:type="dxa"/>
            <w:gridSpan w:val="2"/>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1876" w:type="dxa"/>
            <w:gridSpan w:val="3"/>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36" w:type="dxa"/>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20</w:t>
            </w:r>
          </w:p>
        </w:tc>
        <w:tc>
          <w:tcPr>
            <w:tcW w:w="448" w:type="dxa"/>
            <w:gridSpan w:val="2"/>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742" w:type="dxa"/>
            <w:gridSpan w:val="3"/>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года.</w:t>
            </w: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c>
          <w:tcPr>
            <w:tcW w:w="5208" w:type="dxa"/>
            <w:gridSpan w:val="7"/>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9. Правовые основания проведения проверки:</w:t>
            </w:r>
          </w:p>
        </w:tc>
        <w:tc>
          <w:tcPr>
            <w:tcW w:w="4417" w:type="dxa"/>
            <w:gridSpan w:val="9"/>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625" w:type="dxa"/>
            <w:gridSpan w:val="16"/>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625" w:type="dxa"/>
            <w:gridSpan w:val="16"/>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625" w:type="dxa"/>
            <w:gridSpan w:val="16"/>
            <w:tcBorders>
              <w:top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(ссылка на положение нормативного правового акта, в соответствии с которым осуществляется проверка)</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10. Обязательные требования и (или) требования, установленные муниципальными правовыми актами, подлежащие проверке</w:t>
      </w:r>
    </w:p>
    <w:tbl>
      <w:tblPr>
        <w:tblW w:w="9767" w:type="dxa"/>
        <w:tblInd w:w="14" w:type="dxa"/>
        <w:tblCellMar>
          <w:left w:w="0" w:type="dxa"/>
          <w:right w:w="0" w:type="dxa"/>
        </w:tblCellMar>
        <w:tblLook w:val="04A0" w:firstRow="1" w:lastRow="0" w:firstColumn="1" w:lastColumn="0" w:noHBand="0" w:noVBand="1"/>
      </w:tblPr>
      <w:tblGrid>
        <w:gridCol w:w="3248"/>
        <w:gridCol w:w="6519"/>
      </w:tblGrid>
      <w:tr w:rsidR="00D26F05" w:rsidRPr="00F84FEB" w:rsidTr="00D26F05">
        <w:tc>
          <w:tcPr>
            <w:tcW w:w="3248"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6519"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767" w:type="dxa"/>
        <w:tblInd w:w="14" w:type="dxa"/>
        <w:tblCellMar>
          <w:left w:w="0" w:type="dxa"/>
          <w:right w:w="0" w:type="dxa"/>
        </w:tblCellMar>
        <w:tblLook w:val="04A0" w:firstRow="1" w:lastRow="0" w:firstColumn="1" w:lastColumn="0" w:noHBand="0" w:noVBand="1"/>
      </w:tblPr>
      <w:tblGrid>
        <w:gridCol w:w="350"/>
        <w:gridCol w:w="9417"/>
      </w:tblGrid>
      <w:tr w:rsidR="00D26F05" w:rsidRPr="00F84FEB" w:rsidTr="00D26F05">
        <w:tc>
          <w:tcPr>
            <w:tcW w:w="35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1)</w:t>
            </w:r>
          </w:p>
        </w:tc>
        <w:tc>
          <w:tcPr>
            <w:tcW w:w="9417"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35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w:t>
            </w:r>
          </w:p>
        </w:tc>
        <w:tc>
          <w:tcPr>
            <w:tcW w:w="9417"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35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3)</w:t>
            </w:r>
          </w:p>
        </w:tc>
        <w:tc>
          <w:tcPr>
            <w:tcW w:w="9417"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CellMar>
          <w:left w:w="0" w:type="dxa"/>
          <w:right w:w="0" w:type="dxa"/>
        </w:tblCellMar>
        <w:tblLook w:val="04A0" w:firstRow="1" w:lastRow="0" w:firstColumn="1" w:lastColumn="0" w:noHBand="0" w:noVBand="1"/>
      </w:tblPr>
      <w:tblGrid>
        <w:gridCol w:w="9767"/>
      </w:tblGrid>
      <w:tr w:rsidR="00D26F05" w:rsidRPr="00F84FEB" w:rsidTr="00D26F05">
        <w:tc>
          <w:tcPr>
            <w:tcW w:w="9767"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67"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67" w:type="dxa"/>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 указанием наименований, номеров и дат их принятия)</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81" w:type="dxa"/>
        <w:tblCellMar>
          <w:left w:w="0" w:type="dxa"/>
          <w:right w:w="0" w:type="dxa"/>
        </w:tblCellMar>
        <w:tblLook w:val="04A0" w:firstRow="1" w:lastRow="0" w:firstColumn="1" w:lastColumn="0" w:noHBand="0" w:noVBand="1"/>
      </w:tblPr>
      <w:tblGrid>
        <w:gridCol w:w="4187"/>
        <w:gridCol w:w="260"/>
        <w:gridCol w:w="5334"/>
      </w:tblGrid>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9767"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9767"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9767"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trHeight w:val="200"/>
        </w:trPr>
        <w:tc>
          <w:tcPr>
            <w:tcW w:w="6349" w:type="dxa"/>
            <w:tcBorders>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448"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984" w:type="dxa"/>
            <w:vMerge w:val="restart"/>
            <w:tcBorders>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trHeight w:val="200"/>
        </w:trPr>
        <w:tc>
          <w:tcPr>
            <w:tcW w:w="6349" w:type="dxa"/>
            <w:tcBorders>
              <w:top w:val="single" w:sz="6" w:space="0" w:color="000000"/>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448"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0" w:type="auto"/>
            <w:vMerge/>
            <w:tcBorders>
              <w:bottom w:val="single" w:sz="6" w:space="0" w:color="000000"/>
            </w:tcBorders>
            <w:vAlign w:val="center"/>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rPr>
          <w:trHeight w:val="200"/>
        </w:trPr>
        <w:tc>
          <w:tcPr>
            <w:tcW w:w="6349" w:type="dxa"/>
            <w:tcBorders>
              <w:top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(должность, фамилия, инициалы руководителя, заместителя руководителя органа </w:t>
            </w:r>
            <w:proofErr w:type="gramStart"/>
            <w:r w:rsidRPr="00F84FEB">
              <w:rPr>
                <w:rFonts w:ascii="Times New Roman" w:eastAsia="Times New Roman" w:hAnsi="Times New Roman" w:cs="Times New Roman"/>
                <w:sz w:val="28"/>
                <w:szCs w:val="28"/>
                <w:lang w:eastAsia="ru-RU"/>
              </w:rPr>
              <w:t>органа</w:t>
            </w:r>
            <w:proofErr w:type="gramEnd"/>
            <w:r w:rsidRPr="00F84FEB">
              <w:rPr>
                <w:rFonts w:ascii="Times New Roman" w:eastAsia="Times New Roman" w:hAnsi="Times New Roman" w:cs="Times New Roman"/>
                <w:sz w:val="28"/>
                <w:szCs w:val="28"/>
                <w:lang w:eastAsia="ru-RU"/>
              </w:rPr>
              <w:t xml:space="preserve"> муниципального контроля, издавшего распоряжение или приказ о проведении проверки)</w:t>
            </w:r>
          </w:p>
        </w:tc>
        <w:tc>
          <w:tcPr>
            <w:tcW w:w="448"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984" w:type="dxa"/>
            <w:tcBorders>
              <w:top w:val="single" w:sz="6" w:space="0" w:color="000000"/>
            </w:tcBorders>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(подпись, заверенная печатью)</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lastRenderedPageBreak/>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(фамилия, имя, отчество (последнее — при наличии) и должность должностного лица, непосредственно подготовившего проект распоряжения</w:t>
            </w:r>
            <w:r w:rsidRPr="00F84FEB">
              <w:rPr>
                <w:rFonts w:ascii="Times New Roman" w:eastAsia="Times New Roman" w:hAnsi="Times New Roman" w:cs="Times New Roman"/>
                <w:sz w:val="28"/>
                <w:szCs w:val="28"/>
                <w:lang w:eastAsia="ru-RU"/>
              </w:rPr>
              <w:br/>
              <w:t>контактный телефон, электронный адрес (при наличии))</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Приложение № 3</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к административному регламенту</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осуществления муниципального контроля</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за использованием и охраной недр при добыче</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общераспространенных полезных ископаемых,</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а также при строительстве подземных сооружений,</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не связанных с добычей полезных ископаемых</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на территории </w:t>
      </w:r>
      <w:r w:rsidR="00F62DCC">
        <w:rPr>
          <w:rFonts w:ascii="Times New Roman" w:eastAsia="Times New Roman" w:hAnsi="Times New Roman" w:cs="Times New Roman"/>
          <w:b/>
          <w:bCs/>
          <w:sz w:val="28"/>
          <w:szCs w:val="28"/>
          <w:lang w:eastAsia="ru-RU"/>
        </w:rPr>
        <w:t>МО</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bl>
      <w:tblPr>
        <w:tblW w:w="9781" w:type="dxa"/>
        <w:tblInd w:w="180" w:type="dxa"/>
        <w:tblCellMar>
          <w:left w:w="0" w:type="dxa"/>
          <w:right w:w="0" w:type="dxa"/>
        </w:tblCellMar>
        <w:tblLook w:val="04A0" w:firstRow="1" w:lastRow="0" w:firstColumn="1" w:lastColumn="0" w:noHBand="0" w:noVBand="1"/>
      </w:tblPr>
      <w:tblGrid>
        <w:gridCol w:w="9781"/>
      </w:tblGrid>
      <w:tr w:rsidR="00D26F05" w:rsidRPr="00F84FEB" w:rsidTr="00D26F05">
        <w:tc>
          <w:tcPr>
            <w:tcW w:w="9781"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(наименование органа государственного контроля (надзора) или органа муниципального контроля)</w:t>
            </w:r>
          </w:p>
        </w:tc>
      </w:tr>
    </w:tbl>
    <w:p w:rsidR="00D26F05" w:rsidRPr="00F84FEB" w:rsidRDefault="00D26F05" w:rsidP="00D26F05">
      <w:pPr>
        <w:spacing w:after="0" w:line="240" w:lineRule="auto"/>
        <w:jc w:val="right"/>
        <w:rPr>
          <w:rFonts w:ascii="Times New Roman" w:eastAsia="Times New Roman" w:hAnsi="Times New Roman" w:cs="Times New Roman"/>
          <w:vanish/>
          <w:sz w:val="28"/>
          <w:szCs w:val="28"/>
          <w:lang w:eastAsia="ru-RU"/>
        </w:rPr>
      </w:pPr>
    </w:p>
    <w:tbl>
      <w:tblPr>
        <w:tblW w:w="10205" w:type="dxa"/>
        <w:jc w:val="right"/>
        <w:tblCellMar>
          <w:left w:w="0" w:type="dxa"/>
          <w:right w:w="0" w:type="dxa"/>
        </w:tblCellMar>
        <w:tblLook w:val="04A0" w:firstRow="1" w:lastRow="0" w:firstColumn="1" w:lastColumn="0" w:noHBand="0" w:noVBand="1"/>
      </w:tblPr>
      <w:tblGrid>
        <w:gridCol w:w="4984"/>
        <w:gridCol w:w="644"/>
        <w:gridCol w:w="279"/>
        <w:gridCol w:w="574"/>
        <w:gridCol w:w="322"/>
        <w:gridCol w:w="2226"/>
        <w:gridCol w:w="336"/>
        <w:gridCol w:w="476"/>
        <w:gridCol w:w="364"/>
      </w:tblGrid>
      <w:tr w:rsidR="00D26F05" w:rsidRPr="00F84FEB" w:rsidTr="00D26F05">
        <w:trPr>
          <w:jc w:val="right"/>
        </w:trPr>
        <w:tc>
          <w:tcPr>
            <w:tcW w:w="4984"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644" w:type="dxa"/>
            <w:vMerge w:val="restart"/>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79"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574"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2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2226"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36"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20</w:t>
            </w:r>
          </w:p>
        </w:tc>
        <w:tc>
          <w:tcPr>
            <w:tcW w:w="476"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6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г</w:t>
            </w:r>
            <w:proofErr w:type="gramEnd"/>
            <w:r w:rsidRPr="00F84FEB">
              <w:rPr>
                <w:rFonts w:ascii="Times New Roman" w:eastAsia="Times New Roman" w:hAnsi="Times New Roman" w:cs="Times New Roman"/>
                <w:sz w:val="28"/>
                <w:szCs w:val="28"/>
                <w:lang w:eastAsia="ru-RU"/>
              </w:rPr>
              <w:t>.</w:t>
            </w:r>
          </w:p>
        </w:tc>
      </w:tr>
      <w:tr w:rsidR="00D26F05" w:rsidRPr="00F84FEB" w:rsidTr="00D26F05">
        <w:trPr>
          <w:jc w:val="right"/>
        </w:trPr>
        <w:tc>
          <w:tcPr>
            <w:tcW w:w="4984" w:type="dxa"/>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(место составления акта)</w:t>
            </w:r>
          </w:p>
        </w:tc>
        <w:tc>
          <w:tcPr>
            <w:tcW w:w="0" w:type="auto"/>
            <w:vMerge/>
            <w:vAlign w:val="center"/>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4577" w:type="dxa"/>
            <w:gridSpan w:val="7"/>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(дата составления акта)</w:t>
            </w:r>
          </w:p>
        </w:tc>
      </w:tr>
      <w:tr w:rsidR="00D26F05" w:rsidRPr="00F84FEB" w:rsidTr="00D26F05">
        <w:trPr>
          <w:jc w:val="right"/>
        </w:trPr>
        <w:tc>
          <w:tcPr>
            <w:tcW w:w="498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64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4577" w:type="dxa"/>
            <w:gridSpan w:val="7"/>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right"/>
        </w:trPr>
        <w:tc>
          <w:tcPr>
            <w:tcW w:w="498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64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4577" w:type="dxa"/>
            <w:gridSpan w:val="7"/>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(время составления акта)</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АКТ ПРОВЕРКИ органом муниципального контроля юридического лица, индивидуального предпринимателя</w:t>
      </w:r>
    </w:p>
    <w:tbl>
      <w:tblPr>
        <w:tblW w:w="9781" w:type="dxa"/>
        <w:jc w:val="center"/>
        <w:tblCellMar>
          <w:left w:w="0" w:type="dxa"/>
          <w:right w:w="0" w:type="dxa"/>
        </w:tblCellMar>
        <w:tblLook w:val="04A0" w:firstRow="1" w:lastRow="0" w:firstColumn="1" w:lastColumn="0" w:noHBand="0" w:noVBand="1"/>
      </w:tblPr>
      <w:tblGrid>
        <w:gridCol w:w="443"/>
        <w:gridCol w:w="1258"/>
        <w:gridCol w:w="189"/>
        <w:gridCol w:w="378"/>
        <w:gridCol w:w="450"/>
        <w:gridCol w:w="4883"/>
        <w:gridCol w:w="2180"/>
      </w:tblGrid>
      <w:tr w:rsidR="00D26F05" w:rsidRPr="00F84FEB" w:rsidTr="00D26F05">
        <w:trPr>
          <w:jc w:val="center"/>
        </w:trPr>
        <w:tc>
          <w:tcPr>
            <w:tcW w:w="443"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2275" w:type="dxa"/>
            <w:gridSpan w:val="4"/>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rPr>
          <w:jc w:val="center"/>
        </w:trPr>
        <w:tc>
          <w:tcPr>
            <w:tcW w:w="2268" w:type="dxa"/>
            <w:gridSpan w:val="4"/>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 адресу/адресам:</w:t>
            </w:r>
          </w:p>
        </w:tc>
        <w:tc>
          <w:tcPr>
            <w:tcW w:w="7513"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center"/>
        </w:trPr>
        <w:tc>
          <w:tcPr>
            <w:tcW w:w="2268" w:type="dxa"/>
            <w:gridSpan w:val="4"/>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7513" w:type="dxa"/>
            <w:gridSpan w:val="3"/>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(место проведения проверки)</w:t>
            </w:r>
          </w:p>
        </w:tc>
      </w:tr>
      <w:tr w:rsidR="00D26F05" w:rsidRPr="00F84FEB" w:rsidTr="00D26F05">
        <w:trPr>
          <w:jc w:val="center"/>
        </w:trPr>
        <w:tc>
          <w:tcPr>
            <w:tcW w:w="1701" w:type="dxa"/>
            <w:gridSpan w:val="2"/>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На основании:</w:t>
            </w:r>
          </w:p>
        </w:tc>
        <w:tc>
          <w:tcPr>
            <w:tcW w:w="8080" w:type="dxa"/>
            <w:gridSpan w:val="5"/>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center"/>
        </w:trPr>
        <w:tc>
          <w:tcPr>
            <w:tcW w:w="9781" w:type="dxa"/>
            <w:gridSpan w:val="7"/>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center"/>
        </w:trPr>
        <w:tc>
          <w:tcPr>
            <w:tcW w:w="9781" w:type="dxa"/>
            <w:gridSpan w:val="7"/>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(вид документа с указанием реквизитов (номер, дата)</w:t>
            </w:r>
            <w:proofErr w:type="gramEnd"/>
          </w:p>
        </w:tc>
      </w:tr>
      <w:tr w:rsidR="00D26F05" w:rsidRPr="00F84FEB" w:rsidTr="00D26F05">
        <w:trPr>
          <w:jc w:val="center"/>
        </w:trPr>
        <w:tc>
          <w:tcPr>
            <w:tcW w:w="1890" w:type="dxa"/>
            <w:gridSpan w:val="3"/>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была проведена</w:t>
            </w:r>
          </w:p>
        </w:tc>
        <w:tc>
          <w:tcPr>
            <w:tcW w:w="571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18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проверка в отношении:</w:t>
            </w:r>
          </w:p>
        </w:tc>
      </w:tr>
      <w:tr w:rsidR="00D26F05" w:rsidRPr="00F84FEB" w:rsidTr="00D26F05">
        <w:trPr>
          <w:jc w:val="center"/>
        </w:trPr>
        <w:tc>
          <w:tcPr>
            <w:tcW w:w="1890" w:type="dxa"/>
            <w:gridSpan w:val="3"/>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71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(плановая/внеплановая, документарная/выездная)</w:t>
            </w:r>
          </w:p>
        </w:tc>
        <w:tc>
          <w:tcPr>
            <w:tcW w:w="218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center"/>
        </w:trPr>
        <w:tc>
          <w:tcPr>
            <w:tcW w:w="9781" w:type="dxa"/>
            <w:gridSpan w:val="7"/>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center"/>
        </w:trPr>
        <w:tc>
          <w:tcPr>
            <w:tcW w:w="9781" w:type="dxa"/>
            <w:gridSpan w:val="7"/>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center"/>
        </w:trPr>
        <w:tc>
          <w:tcPr>
            <w:tcW w:w="9781" w:type="dxa"/>
            <w:gridSpan w:val="7"/>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(наименование юридического лица, фамилия, имя, отчество (последнее — при наличии) индивидуального предпринимателя)</w:t>
            </w:r>
            <w:proofErr w:type="gramEnd"/>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Дата и время проведения проверки:</w:t>
      </w:r>
    </w:p>
    <w:tbl>
      <w:tblPr>
        <w:tblW w:w="10205" w:type="dxa"/>
        <w:jc w:val="right"/>
        <w:tblCellMar>
          <w:left w:w="0" w:type="dxa"/>
          <w:right w:w="0" w:type="dxa"/>
        </w:tblCellMar>
        <w:tblLook w:val="04A0" w:firstRow="1" w:lastRow="0" w:firstColumn="1" w:lastColumn="0" w:noHBand="0" w:noVBand="1"/>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D26F05" w:rsidRPr="00F84FEB" w:rsidTr="00D26F05">
        <w:trPr>
          <w:jc w:val="right"/>
        </w:trPr>
        <w:tc>
          <w:tcPr>
            <w:tcW w:w="211"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lastRenderedPageBreak/>
              <w:t>«</w:t>
            </w:r>
          </w:p>
        </w:tc>
        <w:tc>
          <w:tcPr>
            <w:tcW w:w="42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11"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1099"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2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20</w:t>
            </w:r>
          </w:p>
        </w:tc>
        <w:tc>
          <w:tcPr>
            <w:tcW w:w="39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49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г. с</w:t>
            </w:r>
          </w:p>
        </w:tc>
        <w:tc>
          <w:tcPr>
            <w:tcW w:w="39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час.</w:t>
            </w:r>
          </w:p>
        </w:tc>
        <w:tc>
          <w:tcPr>
            <w:tcW w:w="39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966"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мин. до</w:t>
            </w:r>
          </w:p>
        </w:tc>
        <w:tc>
          <w:tcPr>
            <w:tcW w:w="40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0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час.</w:t>
            </w:r>
          </w:p>
        </w:tc>
        <w:tc>
          <w:tcPr>
            <w:tcW w:w="406"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898"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мин. Продолжительность</w:t>
            </w:r>
          </w:p>
        </w:tc>
        <w:tc>
          <w:tcPr>
            <w:tcW w:w="560"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right"/>
        </w:trPr>
        <w:tc>
          <w:tcPr>
            <w:tcW w:w="211"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42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11"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1099"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2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20</w:t>
            </w:r>
          </w:p>
        </w:tc>
        <w:tc>
          <w:tcPr>
            <w:tcW w:w="39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49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г. с</w:t>
            </w:r>
          </w:p>
        </w:tc>
        <w:tc>
          <w:tcPr>
            <w:tcW w:w="39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час.</w:t>
            </w:r>
          </w:p>
        </w:tc>
        <w:tc>
          <w:tcPr>
            <w:tcW w:w="39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966"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мин. до</w:t>
            </w:r>
          </w:p>
        </w:tc>
        <w:tc>
          <w:tcPr>
            <w:tcW w:w="40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0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час.</w:t>
            </w:r>
          </w:p>
        </w:tc>
        <w:tc>
          <w:tcPr>
            <w:tcW w:w="406"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898"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мин. Продолжительность</w:t>
            </w:r>
          </w:p>
        </w:tc>
        <w:tc>
          <w:tcPr>
            <w:tcW w:w="560"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W w:w="9781" w:type="dxa"/>
        <w:tblCellMar>
          <w:left w:w="0" w:type="dxa"/>
          <w:right w:w="0" w:type="dxa"/>
        </w:tblCellMar>
        <w:tblLook w:val="04A0" w:firstRow="1" w:lastRow="0" w:firstColumn="1" w:lastColumn="0" w:noHBand="0" w:noVBand="1"/>
      </w:tblPr>
      <w:tblGrid>
        <w:gridCol w:w="1806"/>
        <w:gridCol w:w="2520"/>
        <w:gridCol w:w="5455"/>
      </w:tblGrid>
      <w:tr w:rsidR="00D26F05" w:rsidRPr="00F84FEB" w:rsidTr="00D26F05">
        <w:tc>
          <w:tcPr>
            <w:tcW w:w="4326" w:type="dxa"/>
            <w:gridSpan w:val="2"/>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Общая продолжительность проверки:</w:t>
            </w:r>
          </w:p>
        </w:tc>
        <w:tc>
          <w:tcPr>
            <w:tcW w:w="545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4326" w:type="dxa"/>
            <w:gridSpan w:val="2"/>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455"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(рабочих дней/часов)</w:t>
            </w:r>
          </w:p>
        </w:tc>
      </w:tr>
      <w:tr w:rsidR="00D26F05" w:rsidRPr="00F84FEB" w:rsidTr="00D26F05">
        <w:tc>
          <w:tcPr>
            <w:tcW w:w="1806"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Акт составлен:</w:t>
            </w:r>
          </w:p>
        </w:tc>
        <w:tc>
          <w:tcPr>
            <w:tcW w:w="7975"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(органа муниципального контроля)</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 копией распоряжения/приказа о проведении проверки ознакомле</w:t>
      </w:r>
      <w:proofErr w:type="gramStart"/>
      <w:r w:rsidRPr="00F84FEB">
        <w:rPr>
          <w:rFonts w:ascii="Times New Roman" w:eastAsia="Times New Roman" w:hAnsi="Times New Roman" w:cs="Times New Roman"/>
          <w:sz w:val="28"/>
          <w:szCs w:val="28"/>
          <w:lang w:eastAsia="ru-RU"/>
        </w:rPr>
        <w:t>н(</w:t>
      </w:r>
      <w:proofErr w:type="gramEnd"/>
      <w:r w:rsidRPr="00F84FEB">
        <w:rPr>
          <w:rFonts w:ascii="Times New Roman" w:eastAsia="Times New Roman" w:hAnsi="Times New Roman" w:cs="Times New Roman"/>
          <w:sz w:val="28"/>
          <w:szCs w:val="28"/>
          <w:lang w:eastAsia="ru-RU"/>
        </w:rPr>
        <w:t>ы): (заполняется при проведении выездной проверки)</w:t>
      </w:r>
    </w:p>
    <w:tbl>
      <w:tblPr>
        <w:tblW w:w="9781" w:type="dxa"/>
        <w:tblCellMar>
          <w:left w:w="0" w:type="dxa"/>
          <w:right w:w="0" w:type="dxa"/>
        </w:tblCellMar>
        <w:tblLook w:val="04A0" w:firstRow="1" w:lastRow="0" w:firstColumn="1" w:lastColumn="0" w:noHBand="0" w:noVBand="1"/>
      </w:tblPr>
      <w:tblGrid>
        <w:gridCol w:w="1470"/>
        <w:gridCol w:w="8311"/>
      </w:tblGrid>
      <w:tr w:rsidR="00D26F05" w:rsidRPr="00F84FEB" w:rsidTr="00D26F05">
        <w:tc>
          <w:tcPr>
            <w:tcW w:w="147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8311"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2"/>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(фамилии, инициалы, подпись, дата, время)</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 проверки:</w:t>
      </w:r>
    </w:p>
    <w:tbl>
      <w:tblPr>
        <w:tblW w:w="9781" w:type="dxa"/>
        <w:tblCellMar>
          <w:left w:w="0" w:type="dxa"/>
          <w:right w:w="0" w:type="dxa"/>
        </w:tblCellMar>
        <w:tblLook w:val="04A0" w:firstRow="1" w:lastRow="0" w:firstColumn="1" w:lastColumn="0" w:noHBand="0" w:noVBand="1"/>
      </w:tblPr>
      <w:tblGrid>
        <w:gridCol w:w="3794"/>
        <w:gridCol w:w="1162"/>
        <w:gridCol w:w="4825"/>
      </w:tblGrid>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(заполняется в случае необходимости согласования проверки с органами прокуратуры)</w:t>
            </w:r>
          </w:p>
        </w:tc>
      </w:tr>
      <w:tr w:rsidR="00D26F05" w:rsidRPr="00F84FEB" w:rsidTr="00D26F05">
        <w:tc>
          <w:tcPr>
            <w:tcW w:w="379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Лиц</w:t>
            </w:r>
            <w:proofErr w:type="gramStart"/>
            <w:r w:rsidRPr="00F84FEB">
              <w:rPr>
                <w:rFonts w:ascii="Times New Roman" w:eastAsia="Times New Roman" w:hAnsi="Times New Roman" w:cs="Times New Roman"/>
                <w:sz w:val="28"/>
                <w:szCs w:val="28"/>
                <w:lang w:eastAsia="ru-RU"/>
              </w:rPr>
              <w:t>о(</w:t>
            </w:r>
            <w:proofErr w:type="gramEnd"/>
            <w:r w:rsidRPr="00F84FEB">
              <w:rPr>
                <w:rFonts w:ascii="Times New Roman" w:eastAsia="Times New Roman" w:hAnsi="Times New Roman" w:cs="Times New Roman"/>
                <w:sz w:val="28"/>
                <w:szCs w:val="28"/>
                <w:lang w:eastAsia="ru-RU"/>
              </w:rPr>
              <w:t>а), проводившее проверку:</w:t>
            </w:r>
          </w:p>
        </w:tc>
        <w:tc>
          <w:tcPr>
            <w:tcW w:w="5987"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проводившег</w:t>
            </w:r>
            <w:proofErr w:type="gramStart"/>
            <w:r w:rsidRPr="00F84FEB">
              <w:rPr>
                <w:rFonts w:ascii="Times New Roman" w:eastAsia="Times New Roman" w:hAnsi="Times New Roman" w:cs="Times New Roman"/>
                <w:sz w:val="28"/>
                <w:szCs w:val="28"/>
                <w:lang w:eastAsia="ru-RU"/>
              </w:rPr>
              <w:t>о(</w:t>
            </w:r>
            <w:proofErr w:type="gramEnd"/>
            <w:r w:rsidRPr="00F84FEB">
              <w:rPr>
                <w:rFonts w:ascii="Times New Roman" w:eastAsia="Times New Roman" w:hAnsi="Times New Roman" w:cs="Times New Roman"/>
                <w:sz w:val="28"/>
                <w:szCs w:val="28"/>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D26F05" w:rsidRPr="00F84FEB" w:rsidTr="00D26F05">
        <w:tc>
          <w:tcPr>
            <w:tcW w:w="4956" w:type="dxa"/>
            <w:gridSpan w:val="2"/>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При проведении проверки присутствовали:</w:t>
            </w:r>
          </w:p>
        </w:tc>
        <w:tc>
          <w:tcPr>
            <w:tcW w:w="482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w:t>
            </w:r>
            <w:r w:rsidRPr="00F84FEB">
              <w:rPr>
                <w:rFonts w:ascii="Times New Roman" w:eastAsia="Times New Roman" w:hAnsi="Times New Roman" w:cs="Times New Roman"/>
                <w:sz w:val="28"/>
                <w:szCs w:val="28"/>
                <w:lang w:eastAsia="ru-RU"/>
              </w:rPr>
              <w:lastRenderedPageBreak/>
              <w:t>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lastRenderedPageBreak/>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В ходе проведения проверки: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End"/>
    </w:p>
    <w:tbl>
      <w:tblPr>
        <w:tblW w:w="9781" w:type="dxa"/>
        <w:tblCellMar>
          <w:left w:w="0" w:type="dxa"/>
          <w:right w:w="0" w:type="dxa"/>
        </w:tblCellMar>
        <w:tblLook w:val="04A0" w:firstRow="1" w:lastRow="0" w:firstColumn="1" w:lastColumn="0" w:noHBand="0" w:noVBand="1"/>
      </w:tblPr>
      <w:tblGrid>
        <w:gridCol w:w="644"/>
        <w:gridCol w:w="5909"/>
        <w:gridCol w:w="3228"/>
      </w:tblGrid>
      <w:tr w:rsidR="00D26F05" w:rsidRPr="00F84FEB" w:rsidTr="00D26F05">
        <w:tc>
          <w:tcPr>
            <w:tcW w:w="64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9137"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 указанием характера нарушений; лиц, допустивших нарушения)</w:t>
            </w:r>
          </w:p>
        </w:tc>
      </w:tr>
      <w:tr w:rsidR="00D26F05" w:rsidRPr="00F84FEB" w:rsidTr="00D26F05">
        <w:tc>
          <w:tcPr>
            <w:tcW w:w="6553" w:type="dxa"/>
            <w:gridSpan w:val="2"/>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c>
          <w:tcPr>
            <w:tcW w:w="3228"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781" w:type="dxa"/>
        <w:tblCellMar>
          <w:left w:w="0" w:type="dxa"/>
          <w:right w:w="0" w:type="dxa"/>
        </w:tblCellMar>
        <w:tblLook w:val="04A0" w:firstRow="1" w:lastRow="0" w:firstColumn="1" w:lastColumn="0" w:noHBand="0" w:noVBand="1"/>
      </w:tblPr>
      <w:tblGrid>
        <w:gridCol w:w="952"/>
        <w:gridCol w:w="8829"/>
      </w:tblGrid>
      <w:tr w:rsidR="00D26F05" w:rsidRPr="00F84FEB" w:rsidTr="00D26F05">
        <w:tc>
          <w:tcPr>
            <w:tcW w:w="95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8829"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bl>
      <w:tblPr>
        <w:tblW w:w="9781" w:type="dxa"/>
        <w:tblCellMar>
          <w:left w:w="0" w:type="dxa"/>
          <w:right w:w="0" w:type="dxa"/>
        </w:tblCellMar>
        <w:tblLook w:val="04A0" w:firstRow="1" w:lastRow="0" w:firstColumn="1" w:lastColumn="0" w:noHBand="0" w:noVBand="1"/>
      </w:tblPr>
      <w:tblGrid>
        <w:gridCol w:w="3388"/>
        <w:gridCol w:w="6393"/>
      </w:tblGrid>
      <w:tr w:rsidR="00D26F05" w:rsidRPr="00F84FEB" w:rsidTr="00D26F05">
        <w:tc>
          <w:tcPr>
            <w:tcW w:w="3388"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нарушений не выявлено</w:t>
            </w:r>
          </w:p>
        </w:tc>
        <w:tc>
          <w:tcPr>
            <w:tcW w:w="6393"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81" w:type="dxa"/>
        <w:tblCellMar>
          <w:left w:w="0" w:type="dxa"/>
          <w:right w:w="0" w:type="dxa"/>
        </w:tblCellMar>
        <w:tblLook w:val="04A0" w:firstRow="1" w:lastRow="0" w:firstColumn="1" w:lastColumn="0" w:noHBand="0" w:noVBand="1"/>
      </w:tblPr>
      <w:tblGrid>
        <w:gridCol w:w="4018"/>
        <w:gridCol w:w="364"/>
        <w:gridCol w:w="5399"/>
      </w:tblGrid>
      <w:tr w:rsidR="00D26F05" w:rsidRPr="00F84FEB" w:rsidTr="00D26F05">
        <w:trPr>
          <w:trHeight w:val="200"/>
        </w:trPr>
        <w:tc>
          <w:tcPr>
            <w:tcW w:w="4018" w:type="dxa"/>
            <w:tcBorders>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64"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99" w:type="dxa"/>
            <w:tcBorders>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trHeight w:val="200"/>
        </w:trPr>
        <w:tc>
          <w:tcPr>
            <w:tcW w:w="4018" w:type="dxa"/>
            <w:tcBorders>
              <w:top w:val="single" w:sz="6" w:space="0" w:color="000000"/>
            </w:tcBorders>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(подпись </w:t>
            </w:r>
            <w:proofErr w:type="gramStart"/>
            <w:r w:rsidRPr="00F84FEB">
              <w:rPr>
                <w:rFonts w:ascii="Times New Roman" w:eastAsia="Times New Roman" w:hAnsi="Times New Roman" w:cs="Times New Roman"/>
                <w:sz w:val="28"/>
                <w:szCs w:val="28"/>
                <w:lang w:eastAsia="ru-RU"/>
              </w:rPr>
              <w:t>проверяющего</w:t>
            </w:r>
            <w:proofErr w:type="gramEnd"/>
            <w:r w:rsidRPr="00F84FEB">
              <w:rPr>
                <w:rFonts w:ascii="Times New Roman" w:eastAsia="Times New Roman" w:hAnsi="Times New Roman" w:cs="Times New Roman"/>
                <w:sz w:val="28"/>
                <w:szCs w:val="28"/>
                <w:lang w:eastAsia="ru-RU"/>
              </w:rPr>
              <w:t>)</w:t>
            </w:r>
          </w:p>
        </w:tc>
        <w:tc>
          <w:tcPr>
            <w:tcW w:w="364"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99" w:type="dxa"/>
            <w:tcBorders>
              <w:top w:val="single" w:sz="6" w:space="0" w:color="000000"/>
            </w:tcBorders>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Журнал учета проверок юридического лица, индивидуального предпринимателя, проводимых органами государственного контроля </w:t>
      </w:r>
      <w:r w:rsidRPr="00F84FEB">
        <w:rPr>
          <w:rFonts w:ascii="Times New Roman" w:eastAsia="Times New Roman" w:hAnsi="Times New Roman" w:cs="Times New Roman"/>
          <w:sz w:val="28"/>
          <w:szCs w:val="28"/>
          <w:lang w:eastAsia="ru-RU"/>
        </w:rPr>
        <w:lastRenderedPageBreak/>
        <w:t>(надзора), органами муниципального контроля отсутствует (заполняется при проведении выездной проверки):</w:t>
      </w:r>
    </w:p>
    <w:tbl>
      <w:tblPr>
        <w:tblW w:w="9767" w:type="dxa"/>
        <w:tblInd w:w="14" w:type="dxa"/>
        <w:tblCellMar>
          <w:left w:w="0" w:type="dxa"/>
          <w:right w:w="0" w:type="dxa"/>
        </w:tblCellMar>
        <w:tblLook w:val="04A0" w:firstRow="1" w:lastRow="0" w:firstColumn="1" w:lastColumn="0" w:noHBand="0" w:noVBand="1"/>
      </w:tblPr>
      <w:tblGrid>
        <w:gridCol w:w="4004"/>
        <w:gridCol w:w="364"/>
        <w:gridCol w:w="5399"/>
      </w:tblGrid>
      <w:tr w:rsidR="00D26F05" w:rsidRPr="00F84FEB" w:rsidTr="00D26F05">
        <w:trPr>
          <w:trHeight w:val="200"/>
        </w:trPr>
        <w:tc>
          <w:tcPr>
            <w:tcW w:w="4004" w:type="dxa"/>
            <w:tcBorders>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64"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99" w:type="dxa"/>
            <w:tcBorders>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trHeight w:val="200"/>
        </w:trPr>
        <w:tc>
          <w:tcPr>
            <w:tcW w:w="4004" w:type="dxa"/>
            <w:tcBorders>
              <w:top w:val="single" w:sz="6" w:space="0" w:color="000000"/>
            </w:tcBorders>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(подпись </w:t>
            </w:r>
            <w:proofErr w:type="gramStart"/>
            <w:r w:rsidRPr="00F84FEB">
              <w:rPr>
                <w:rFonts w:ascii="Times New Roman" w:eastAsia="Times New Roman" w:hAnsi="Times New Roman" w:cs="Times New Roman"/>
                <w:sz w:val="28"/>
                <w:szCs w:val="28"/>
                <w:lang w:eastAsia="ru-RU"/>
              </w:rPr>
              <w:t>проверяющего</w:t>
            </w:r>
            <w:proofErr w:type="gramEnd"/>
            <w:r w:rsidRPr="00F84FEB">
              <w:rPr>
                <w:rFonts w:ascii="Times New Roman" w:eastAsia="Times New Roman" w:hAnsi="Times New Roman" w:cs="Times New Roman"/>
                <w:sz w:val="28"/>
                <w:szCs w:val="28"/>
                <w:lang w:eastAsia="ru-RU"/>
              </w:rPr>
              <w:t>)</w:t>
            </w:r>
          </w:p>
        </w:tc>
        <w:tc>
          <w:tcPr>
            <w:tcW w:w="364"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99" w:type="dxa"/>
            <w:tcBorders>
              <w:top w:val="single" w:sz="6" w:space="0" w:color="000000"/>
            </w:tcBorders>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bl>
      <w:tblPr>
        <w:tblW w:w="9767" w:type="dxa"/>
        <w:tblInd w:w="14" w:type="dxa"/>
        <w:tblCellMar>
          <w:left w:w="0" w:type="dxa"/>
          <w:right w:w="0" w:type="dxa"/>
        </w:tblCellMar>
        <w:tblLook w:val="04A0" w:firstRow="1" w:lastRow="0" w:firstColumn="1" w:lastColumn="0" w:noHBand="0" w:noVBand="1"/>
      </w:tblPr>
      <w:tblGrid>
        <w:gridCol w:w="3724"/>
        <w:gridCol w:w="6043"/>
      </w:tblGrid>
      <w:tr w:rsidR="00D26F05" w:rsidRPr="00F84FEB" w:rsidTr="00D26F05">
        <w:tc>
          <w:tcPr>
            <w:tcW w:w="372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Прилагаемые к акту документы:</w:t>
            </w:r>
          </w:p>
        </w:tc>
        <w:tc>
          <w:tcPr>
            <w:tcW w:w="6043"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67"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bl>
      <w:tblPr>
        <w:tblW w:w="9767" w:type="dxa"/>
        <w:tblInd w:w="14" w:type="dxa"/>
        <w:tblCellMar>
          <w:left w:w="0" w:type="dxa"/>
          <w:right w:w="0" w:type="dxa"/>
        </w:tblCellMar>
        <w:tblLook w:val="04A0" w:firstRow="1" w:lastRow="0" w:firstColumn="1" w:lastColumn="0" w:noHBand="0" w:noVBand="1"/>
      </w:tblPr>
      <w:tblGrid>
        <w:gridCol w:w="4382"/>
        <w:gridCol w:w="5385"/>
      </w:tblGrid>
      <w:tr w:rsidR="00D26F05" w:rsidRPr="00F84FEB" w:rsidTr="00D26F05">
        <w:tc>
          <w:tcPr>
            <w:tcW w:w="438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Подписи лиц, проводивших проверку:</w:t>
            </w:r>
          </w:p>
        </w:tc>
        <w:tc>
          <w:tcPr>
            <w:tcW w:w="538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438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8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 актом проверки ознакомле</w:t>
      </w:r>
      <w:proofErr w:type="gramStart"/>
      <w:r w:rsidRPr="00F84FEB">
        <w:rPr>
          <w:rFonts w:ascii="Times New Roman" w:eastAsia="Times New Roman" w:hAnsi="Times New Roman" w:cs="Times New Roman"/>
          <w:sz w:val="28"/>
          <w:szCs w:val="28"/>
          <w:lang w:eastAsia="ru-RU"/>
        </w:rPr>
        <w:t>н(</w:t>
      </w:r>
      <w:proofErr w:type="gramEnd"/>
      <w:r w:rsidRPr="00F84FEB">
        <w:rPr>
          <w:rFonts w:ascii="Times New Roman" w:eastAsia="Times New Roman" w:hAnsi="Times New Roman" w:cs="Times New Roman"/>
          <w:sz w:val="28"/>
          <w:szCs w:val="28"/>
          <w:lang w:eastAsia="ru-RU"/>
        </w:rPr>
        <w:t>а), копию акта со всеми приложениями получил(а):</w:t>
      </w:r>
    </w:p>
    <w:tbl>
      <w:tblPr>
        <w:tblW w:w="9781" w:type="dxa"/>
        <w:tblCellMar>
          <w:left w:w="0" w:type="dxa"/>
          <w:right w:w="0" w:type="dxa"/>
        </w:tblCellMar>
        <w:tblLook w:val="04A0" w:firstRow="1" w:lastRow="0" w:firstColumn="1" w:lastColumn="0" w:noHBand="0" w:noVBand="1"/>
      </w:tblPr>
      <w:tblGrid>
        <w:gridCol w:w="168"/>
        <w:gridCol w:w="488"/>
        <w:gridCol w:w="845"/>
        <w:gridCol w:w="1473"/>
        <w:gridCol w:w="280"/>
        <w:gridCol w:w="299"/>
        <w:gridCol w:w="263"/>
        <w:gridCol w:w="2049"/>
        <w:gridCol w:w="3916"/>
      </w:tblGrid>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9767" w:type="dxa"/>
            <w:gridSpan w:val="8"/>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9767" w:type="dxa"/>
            <w:gridSpan w:val="8"/>
            <w:tcBorders>
              <w:top w:val="single" w:sz="6" w:space="0" w:color="000000"/>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9767" w:type="dxa"/>
            <w:gridSpan w:val="8"/>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D26F05" w:rsidRPr="00F84FEB" w:rsidTr="00D26F05">
        <w:tc>
          <w:tcPr>
            <w:tcW w:w="168"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489"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8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1526"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8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20</w:t>
            </w:r>
          </w:p>
        </w:tc>
        <w:tc>
          <w:tcPr>
            <w:tcW w:w="308"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66"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г</w:t>
            </w:r>
            <w:proofErr w:type="gramEnd"/>
            <w:r w:rsidRPr="00F84FEB">
              <w:rPr>
                <w:rFonts w:ascii="Times New Roman" w:eastAsia="Times New Roman" w:hAnsi="Times New Roman" w:cs="Times New Roman"/>
                <w:sz w:val="28"/>
                <w:szCs w:val="28"/>
                <w:lang w:eastAsia="ru-RU"/>
              </w:rPr>
              <w:t>.</w:t>
            </w: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c>
          <w:tcPr>
            <w:tcW w:w="3317" w:type="dxa"/>
            <w:gridSpan w:val="7"/>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c>
          <w:tcPr>
            <w:tcW w:w="1512"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c>
          <w:tcPr>
            <w:tcW w:w="1512" w:type="dxa"/>
            <w:gridSpan w:val="3"/>
            <w:tcBorders>
              <w:top w:val="single" w:sz="6" w:space="0" w:color="000000"/>
            </w:tcBorders>
            <w:vAlign w:val="bottom"/>
            <w:hideMark/>
          </w:tcPr>
          <w:p w:rsidR="00D26F05" w:rsidRPr="00F84FEB" w:rsidRDefault="00D26F05" w:rsidP="00D26F05">
            <w:pPr>
              <w:spacing w:after="0" w:line="240" w:lineRule="auto"/>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(подпись)</w:t>
            </w: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5851" w:type="dxa"/>
            <w:gridSpan w:val="7"/>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Пометка об отказе ознакомления с актом проверки:</w:t>
            </w:r>
          </w:p>
        </w:tc>
        <w:tc>
          <w:tcPr>
            <w:tcW w:w="3916"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5851" w:type="dxa"/>
            <w:gridSpan w:val="7"/>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916" w:type="dxa"/>
            <w:vAlign w:val="bottom"/>
            <w:hideMark/>
          </w:tcPr>
          <w:p w:rsidR="00D26F05" w:rsidRPr="00F84FEB" w:rsidRDefault="00D26F05" w:rsidP="00D26F05">
            <w:pPr>
              <w:spacing w:after="0" w:line="240" w:lineRule="auto"/>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(подпись уполномоченного должностного лица (лиц), проводившего проверку)</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A11EB6" w:rsidRDefault="00A11EB6"/>
    <w:sectPr w:rsidR="00A11EB6" w:rsidSect="00980A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CF" w:rsidRDefault="00D963CF" w:rsidP="00C80533">
      <w:pPr>
        <w:spacing w:after="0" w:line="240" w:lineRule="auto"/>
      </w:pPr>
      <w:r>
        <w:separator/>
      </w:r>
    </w:p>
  </w:endnote>
  <w:endnote w:type="continuationSeparator" w:id="0">
    <w:p w:rsidR="00D963CF" w:rsidRDefault="00D963CF" w:rsidP="00C8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CF" w:rsidRDefault="00D963CF" w:rsidP="00C80533">
      <w:pPr>
        <w:spacing w:after="0" w:line="240" w:lineRule="auto"/>
      </w:pPr>
      <w:r>
        <w:separator/>
      </w:r>
    </w:p>
  </w:footnote>
  <w:footnote w:type="continuationSeparator" w:id="0">
    <w:p w:rsidR="00D963CF" w:rsidRDefault="00D963CF" w:rsidP="00C80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05"/>
    <w:rsid w:val="00187B6B"/>
    <w:rsid w:val="00306E61"/>
    <w:rsid w:val="003B63C5"/>
    <w:rsid w:val="007159FF"/>
    <w:rsid w:val="00854725"/>
    <w:rsid w:val="00945B7C"/>
    <w:rsid w:val="00980AAB"/>
    <w:rsid w:val="00981184"/>
    <w:rsid w:val="00A11EB6"/>
    <w:rsid w:val="00A703CC"/>
    <w:rsid w:val="00A7535C"/>
    <w:rsid w:val="00A947C2"/>
    <w:rsid w:val="00C42002"/>
    <w:rsid w:val="00C80533"/>
    <w:rsid w:val="00D26F05"/>
    <w:rsid w:val="00D71055"/>
    <w:rsid w:val="00D963CF"/>
    <w:rsid w:val="00E8358A"/>
    <w:rsid w:val="00EE125F"/>
    <w:rsid w:val="00F62DCC"/>
    <w:rsid w:val="00F8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6F05"/>
  </w:style>
  <w:style w:type="paragraph" w:styleId="a3">
    <w:name w:val="Normal (Web)"/>
    <w:basedOn w:val="a"/>
    <w:uiPriority w:val="99"/>
    <w:unhideWhenUsed/>
    <w:rsid w:val="00D26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6F05"/>
    <w:rPr>
      <w:color w:val="0000FF"/>
      <w:u w:val="single"/>
    </w:rPr>
  </w:style>
  <w:style w:type="character" w:styleId="a5">
    <w:name w:val="FollowedHyperlink"/>
    <w:basedOn w:val="a0"/>
    <w:uiPriority w:val="99"/>
    <w:semiHidden/>
    <w:unhideWhenUsed/>
    <w:rsid w:val="00D26F05"/>
    <w:rPr>
      <w:color w:val="800080"/>
      <w:u w:val="single"/>
    </w:rPr>
  </w:style>
  <w:style w:type="character" w:customStyle="1" w:styleId="10">
    <w:name w:val="Гиперссылка1"/>
    <w:basedOn w:val="a0"/>
    <w:rsid w:val="00D26F05"/>
  </w:style>
  <w:style w:type="paragraph" w:customStyle="1" w:styleId="table0">
    <w:name w:val="table0"/>
    <w:basedOn w:val="a"/>
    <w:rsid w:val="00D26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26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6F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F05"/>
    <w:rPr>
      <w:rFonts w:ascii="Tahoma" w:hAnsi="Tahoma" w:cs="Tahoma"/>
      <w:sz w:val="16"/>
      <w:szCs w:val="16"/>
    </w:rPr>
  </w:style>
  <w:style w:type="paragraph" w:styleId="a8">
    <w:name w:val="No Spacing"/>
    <w:uiPriority w:val="1"/>
    <w:qFormat/>
    <w:rsid w:val="00A947C2"/>
    <w:pPr>
      <w:spacing w:after="0" w:line="240" w:lineRule="auto"/>
    </w:pPr>
  </w:style>
  <w:style w:type="paragraph" w:styleId="a9">
    <w:name w:val="header"/>
    <w:basedOn w:val="a"/>
    <w:link w:val="aa"/>
    <w:uiPriority w:val="99"/>
    <w:unhideWhenUsed/>
    <w:rsid w:val="00C805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0533"/>
  </w:style>
  <w:style w:type="paragraph" w:styleId="ab">
    <w:name w:val="footer"/>
    <w:basedOn w:val="a"/>
    <w:link w:val="ac"/>
    <w:uiPriority w:val="99"/>
    <w:unhideWhenUsed/>
    <w:rsid w:val="00C805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0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6F05"/>
  </w:style>
  <w:style w:type="paragraph" w:styleId="a3">
    <w:name w:val="Normal (Web)"/>
    <w:basedOn w:val="a"/>
    <w:uiPriority w:val="99"/>
    <w:unhideWhenUsed/>
    <w:rsid w:val="00D26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6F05"/>
    <w:rPr>
      <w:color w:val="0000FF"/>
      <w:u w:val="single"/>
    </w:rPr>
  </w:style>
  <w:style w:type="character" w:styleId="a5">
    <w:name w:val="FollowedHyperlink"/>
    <w:basedOn w:val="a0"/>
    <w:uiPriority w:val="99"/>
    <w:semiHidden/>
    <w:unhideWhenUsed/>
    <w:rsid w:val="00D26F05"/>
    <w:rPr>
      <w:color w:val="800080"/>
      <w:u w:val="single"/>
    </w:rPr>
  </w:style>
  <w:style w:type="character" w:customStyle="1" w:styleId="10">
    <w:name w:val="Гиперссылка1"/>
    <w:basedOn w:val="a0"/>
    <w:rsid w:val="00D26F05"/>
  </w:style>
  <w:style w:type="paragraph" w:customStyle="1" w:styleId="table0">
    <w:name w:val="table0"/>
    <w:basedOn w:val="a"/>
    <w:rsid w:val="00D26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26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6F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F05"/>
    <w:rPr>
      <w:rFonts w:ascii="Tahoma" w:hAnsi="Tahoma" w:cs="Tahoma"/>
      <w:sz w:val="16"/>
      <w:szCs w:val="16"/>
    </w:rPr>
  </w:style>
  <w:style w:type="paragraph" w:styleId="a8">
    <w:name w:val="No Spacing"/>
    <w:uiPriority w:val="1"/>
    <w:qFormat/>
    <w:rsid w:val="00A947C2"/>
    <w:pPr>
      <w:spacing w:after="0" w:line="240" w:lineRule="auto"/>
    </w:pPr>
  </w:style>
  <w:style w:type="paragraph" w:styleId="a9">
    <w:name w:val="header"/>
    <w:basedOn w:val="a"/>
    <w:link w:val="aa"/>
    <w:uiPriority w:val="99"/>
    <w:unhideWhenUsed/>
    <w:rsid w:val="00C805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0533"/>
  </w:style>
  <w:style w:type="paragraph" w:styleId="ab">
    <w:name w:val="footer"/>
    <w:basedOn w:val="a"/>
    <w:link w:val="ac"/>
    <w:uiPriority w:val="99"/>
    <w:unhideWhenUsed/>
    <w:rsid w:val="00C805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3875">
      <w:bodyDiv w:val="1"/>
      <w:marLeft w:val="0"/>
      <w:marRight w:val="0"/>
      <w:marTop w:val="0"/>
      <w:marBottom w:val="0"/>
      <w:divBdr>
        <w:top w:val="none" w:sz="0" w:space="0" w:color="auto"/>
        <w:left w:val="none" w:sz="0" w:space="0" w:color="auto"/>
        <w:bottom w:val="none" w:sz="0" w:space="0" w:color="auto"/>
        <w:right w:val="none" w:sz="0" w:space="0" w:color="auto"/>
      </w:divBdr>
    </w:div>
    <w:div w:id="1267807549">
      <w:bodyDiv w:val="1"/>
      <w:marLeft w:val="0"/>
      <w:marRight w:val="0"/>
      <w:marTop w:val="0"/>
      <w:marBottom w:val="0"/>
      <w:divBdr>
        <w:top w:val="none" w:sz="0" w:space="0" w:color="auto"/>
        <w:left w:val="none" w:sz="0" w:space="0" w:color="auto"/>
        <w:bottom w:val="none" w:sz="0" w:space="0" w:color="auto"/>
        <w:right w:val="none" w:sz="0" w:space="0" w:color="auto"/>
      </w:divBdr>
    </w:div>
    <w:div w:id="1392115980">
      <w:bodyDiv w:val="1"/>
      <w:marLeft w:val="0"/>
      <w:marRight w:val="0"/>
      <w:marTop w:val="0"/>
      <w:marBottom w:val="0"/>
      <w:divBdr>
        <w:top w:val="none" w:sz="0" w:space="0" w:color="auto"/>
        <w:left w:val="none" w:sz="0" w:space="0" w:color="auto"/>
        <w:bottom w:val="none" w:sz="0" w:space="0" w:color="auto"/>
        <w:right w:val="none" w:sz="0" w:space="0" w:color="auto"/>
      </w:divBdr>
    </w:div>
    <w:div w:id="1660422698">
      <w:bodyDiv w:val="1"/>
      <w:marLeft w:val="0"/>
      <w:marRight w:val="0"/>
      <w:marTop w:val="0"/>
      <w:marBottom w:val="0"/>
      <w:divBdr>
        <w:top w:val="none" w:sz="0" w:space="0" w:color="auto"/>
        <w:left w:val="none" w:sz="0" w:space="0" w:color="auto"/>
        <w:bottom w:val="none" w:sz="0" w:space="0" w:color="auto"/>
        <w:right w:val="none" w:sz="0" w:space="0" w:color="auto"/>
      </w:divBdr>
    </w:div>
    <w:div w:id="2010327477">
      <w:bodyDiv w:val="1"/>
      <w:marLeft w:val="0"/>
      <w:marRight w:val="0"/>
      <w:marTop w:val="0"/>
      <w:marBottom w:val="0"/>
      <w:divBdr>
        <w:top w:val="none" w:sz="0" w:space="0" w:color="auto"/>
        <w:left w:val="none" w:sz="0" w:space="0" w:color="auto"/>
        <w:bottom w:val="none" w:sz="0" w:space="0" w:color="auto"/>
        <w:right w:val="none" w:sz="0" w:space="0" w:color="auto"/>
      </w:divBdr>
      <w:divsChild>
        <w:div w:id="265696533">
          <w:marLeft w:val="0"/>
          <w:marRight w:val="0"/>
          <w:marTop w:val="0"/>
          <w:marBottom w:val="0"/>
          <w:divBdr>
            <w:top w:val="none" w:sz="0" w:space="0" w:color="auto"/>
            <w:left w:val="none" w:sz="0" w:space="0" w:color="auto"/>
            <w:bottom w:val="none" w:sz="0" w:space="0" w:color="auto"/>
            <w:right w:val="none" w:sz="0" w:space="0" w:color="auto"/>
          </w:divBdr>
          <w:divsChild>
            <w:div w:id="1037853813">
              <w:marLeft w:val="0"/>
              <w:marRight w:val="0"/>
              <w:marTop w:val="0"/>
              <w:marBottom w:val="0"/>
              <w:divBdr>
                <w:top w:val="none" w:sz="0" w:space="0" w:color="auto"/>
                <w:left w:val="none" w:sz="0" w:space="0" w:color="auto"/>
                <w:bottom w:val="none" w:sz="0" w:space="0" w:color="auto"/>
                <w:right w:val="none" w:sz="0" w:space="0" w:color="auto"/>
              </w:divBdr>
              <w:divsChild>
                <w:div w:id="14313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2fa71e50-9abe-4ad9-8964-b1949c841c4e.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la-service.minjust.ru:8080/rnla-links/ws/content/act/657e8284-bc2a-4a2a-b081-84e5e12b557e.html" TargetMode="External"/><Relationship Id="rId17" Type="http://schemas.openxmlformats.org/officeDocument/2006/relationships/hyperlink" Target="mailto:vald_adm@post.eao.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6e20c02-1b12-465a-b64c-24aa92270007.html" TargetMode="External"/><Relationship Id="rId5" Type="http://schemas.openxmlformats.org/officeDocument/2006/relationships/webSettings" Target="webSettings.xml"/><Relationship Id="rId15" Type="http://schemas.openxmlformats.org/officeDocument/2006/relationships/hyperlink" Target="http://192.168.99.77:8080/content/act/494f724d-5a73-4071-89e8-0b670189ccf2.doc" TargetMode="External"/><Relationship Id="rId10" Type="http://schemas.openxmlformats.org/officeDocument/2006/relationships/hyperlink" Target="http://nla-service.minjust.ru:8080/rnla-links/ws/content/act/038210ec-18d1-498e-ae8a-7867418595c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0D62-E7B5-4621-B638-D0E20C53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35</Pages>
  <Words>11943</Words>
  <Characters>68079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9</cp:revision>
  <dcterms:created xsi:type="dcterms:W3CDTF">2020-06-26T04:04:00Z</dcterms:created>
  <dcterms:modified xsi:type="dcterms:W3CDTF">2020-08-11T04:40:00Z</dcterms:modified>
</cp:coreProperties>
</file>