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88D" w:rsidRDefault="00EB758B" w:rsidP="00EB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606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30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20183A" w:rsidRDefault="0020183A" w:rsidP="00660FDF">
      <w:pPr>
        <w:pStyle w:val="Standard"/>
        <w:spacing w:line="276" w:lineRule="auto"/>
        <w:jc w:val="both"/>
        <w:rPr>
          <w:sz w:val="28"/>
          <w:szCs w:val="28"/>
        </w:rPr>
      </w:pPr>
      <w:r w:rsidRPr="0020183A">
        <w:rPr>
          <w:rFonts w:cs="Times New Roman"/>
          <w:iCs/>
          <w:sz w:val="28"/>
          <w:szCs w:val="28"/>
        </w:rPr>
        <w:t>Об утверждении муниципальной программы «Профилактика нарушений,</w:t>
      </w:r>
      <w:r>
        <w:rPr>
          <w:rFonts w:cs="Times New Roman"/>
          <w:iCs/>
          <w:sz w:val="28"/>
          <w:szCs w:val="28"/>
        </w:rPr>
        <w:t xml:space="preserve"> </w:t>
      </w:r>
      <w:r w:rsidRPr="0020183A">
        <w:rPr>
          <w:rFonts w:cs="Times New Roman"/>
          <w:iCs/>
          <w:sz w:val="28"/>
          <w:szCs w:val="28"/>
        </w:rPr>
        <w:t>осуществляемая в</w:t>
      </w:r>
      <w:r w:rsidRPr="0020183A">
        <w:rPr>
          <w:rFonts w:cs="Times New Roman"/>
          <w:iCs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 w:rsidRPr="0020183A">
        <w:rPr>
          <w:rFonts w:cs="Times New Roman"/>
          <w:iCs/>
          <w:sz w:val="28"/>
          <w:szCs w:val="28"/>
        </w:rPr>
        <w:t xml:space="preserve"> </w:t>
      </w:r>
      <w:r w:rsidRPr="0020183A">
        <w:rPr>
          <w:rFonts w:cs="Times New Roman"/>
          <w:iCs/>
          <w:color w:val="000000"/>
          <w:sz w:val="28"/>
          <w:szCs w:val="28"/>
        </w:rPr>
        <w:t>обязательных требований</w:t>
      </w:r>
      <w:r w:rsidR="002C4CB6">
        <w:rPr>
          <w:rFonts w:cs="Times New Roman"/>
          <w:iCs/>
          <w:color w:val="000000"/>
          <w:sz w:val="28"/>
          <w:szCs w:val="28"/>
        </w:rPr>
        <w:t xml:space="preserve"> законодательства</w:t>
      </w:r>
      <w:r w:rsidRPr="0020183A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cs="Times New Roman"/>
          <w:iCs/>
          <w:color w:val="000000"/>
          <w:sz w:val="28"/>
          <w:szCs w:val="28"/>
        </w:rPr>
        <w:t>на 2019</w:t>
      </w:r>
      <w:r w:rsidRPr="0020183A">
        <w:rPr>
          <w:rFonts w:cs="Times New Roman"/>
          <w:iCs/>
          <w:sz w:val="28"/>
          <w:szCs w:val="28"/>
        </w:rPr>
        <w:t xml:space="preserve"> год</w:t>
      </w:r>
      <w:r>
        <w:rPr>
          <w:rFonts w:cs="Times New Roman"/>
          <w:iCs/>
          <w:sz w:val="28"/>
          <w:szCs w:val="28"/>
        </w:rPr>
        <w:t xml:space="preserve">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20183A">
        <w:rPr>
          <w:rFonts w:cs="Times New Roman"/>
          <w:iCs/>
          <w:sz w:val="28"/>
          <w:szCs w:val="28"/>
        </w:rPr>
        <w:t>»</w:t>
      </w:r>
    </w:p>
    <w:p w:rsidR="007B5DB9" w:rsidRPr="0006017A" w:rsidRDefault="007B5DB9" w:rsidP="00660FDF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688D" w:rsidRPr="00A871F9" w:rsidRDefault="00A871F9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1F9">
        <w:rPr>
          <w:rFonts w:ascii="Times New Roman" w:hAnsi="Times New Roman" w:cs="Times New Roman"/>
          <w:sz w:val="28"/>
          <w:szCs w:val="28"/>
        </w:rPr>
        <w:t>В соответствии</w:t>
      </w:r>
      <w:r w:rsidR="008F7203">
        <w:rPr>
          <w:rFonts w:ascii="Times New Roman" w:hAnsi="Times New Roman" w:cs="Times New Roman"/>
          <w:sz w:val="28"/>
          <w:szCs w:val="28"/>
        </w:rPr>
        <w:t xml:space="preserve"> с</w:t>
      </w:r>
      <w:r w:rsidRPr="00A871F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</w:t>
      </w:r>
      <w:r w:rsidR="008F7203"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8F7203" w:rsidRPr="008F7203">
        <w:rPr>
          <w:rFonts w:ascii="times new roman;times" w:hAnsi="times new roman;times"/>
          <w:sz w:val="28"/>
          <w:szCs w:val="28"/>
        </w:rPr>
        <w:t>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87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A871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F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D8688D" w:rsidRPr="0006017A" w:rsidRDefault="00D8688D" w:rsidP="00660FD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7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8688D" w:rsidRPr="008F7203" w:rsidRDefault="008F7203" w:rsidP="00660FD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720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8F7203">
        <w:rPr>
          <w:rFonts w:ascii="Times New Roman" w:hAnsi="Times New Roman"/>
          <w:iCs/>
          <w:sz w:val="28"/>
          <w:szCs w:val="28"/>
        </w:rPr>
        <w:t>муниципальную программу «Профилактика нарушений, осуществляемая в</w:t>
      </w:r>
      <w:r w:rsidRPr="008F7203">
        <w:rPr>
          <w:rFonts w:ascii="Times New Roman" w:hAnsi="Times New Roman"/>
          <w:iCs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 w:rsidRPr="008F7203">
        <w:rPr>
          <w:rFonts w:ascii="Times New Roman" w:hAnsi="Times New Roman"/>
          <w:iCs/>
          <w:sz w:val="28"/>
          <w:szCs w:val="28"/>
        </w:rPr>
        <w:t xml:space="preserve"> </w:t>
      </w:r>
      <w:r w:rsidRPr="008F7203">
        <w:rPr>
          <w:rFonts w:ascii="Times New Roman" w:hAnsi="Times New Roman"/>
          <w:iCs/>
          <w:color w:val="000000"/>
          <w:sz w:val="28"/>
          <w:szCs w:val="28"/>
        </w:rPr>
        <w:t>обязательных требований на 2019</w:t>
      </w:r>
      <w:r w:rsidRPr="008F7203">
        <w:rPr>
          <w:rFonts w:ascii="Times New Roman" w:hAnsi="Times New Roman"/>
          <w:iCs/>
          <w:sz w:val="28"/>
          <w:szCs w:val="28"/>
        </w:rPr>
        <w:t xml:space="preserve"> год в муниципальном образовании «Валдгеймское сельское поселение» Биробиджанского муниципального района Еврейской автономной области»</w:t>
      </w:r>
      <w:r w:rsidR="003059CC">
        <w:rPr>
          <w:rFonts w:ascii="Times New Roman" w:hAnsi="Times New Roman"/>
          <w:iCs/>
          <w:sz w:val="28"/>
          <w:szCs w:val="28"/>
        </w:rPr>
        <w:t xml:space="preserve"> согласно Приложению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>.</w:t>
      </w:r>
    </w:p>
    <w:p w:rsidR="008F7203" w:rsidRPr="008F7203" w:rsidRDefault="008F7203" w:rsidP="00660FDF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оставляю за собой.</w:t>
      </w:r>
    </w:p>
    <w:p w:rsidR="00D8688D" w:rsidRPr="0006017A" w:rsidRDefault="008F7203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D8688D" w:rsidRPr="008814F1" w:rsidRDefault="008F7203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688D" w:rsidRPr="008814F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8688D" w:rsidRDefault="00D8688D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B36" w:rsidRDefault="00213B36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BE8" w:rsidRDefault="00174BE8" w:rsidP="00D8688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Default="00660FD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D868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688D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660FDF">
        <w:rPr>
          <w:rFonts w:ascii="Times New Roman" w:hAnsi="Times New Roman" w:cs="Times New Roman"/>
          <w:color w:val="000000"/>
          <w:sz w:val="28"/>
          <w:szCs w:val="28"/>
        </w:rPr>
        <w:t xml:space="preserve">      О.В. </w:t>
      </w:r>
      <w:proofErr w:type="spellStart"/>
      <w:r w:rsidR="00660FDF">
        <w:rPr>
          <w:rFonts w:ascii="Times New Roman" w:hAnsi="Times New Roman" w:cs="Times New Roman"/>
          <w:color w:val="000000"/>
          <w:sz w:val="28"/>
          <w:szCs w:val="28"/>
        </w:rPr>
        <w:t>Жабина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2C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Валдгеймского сельского поселения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7ADB">
        <w:rPr>
          <w:rFonts w:ascii="Times New Roman" w:hAnsi="Times New Roman"/>
          <w:sz w:val="24"/>
          <w:szCs w:val="24"/>
        </w:rPr>
        <w:t>0</w:t>
      </w:r>
      <w:r w:rsidR="0088695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587ADB">
        <w:rPr>
          <w:rFonts w:ascii="Times New Roman" w:hAnsi="Times New Roman"/>
          <w:sz w:val="24"/>
          <w:szCs w:val="24"/>
        </w:rPr>
        <w:t>.04.2019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87ADB">
        <w:rPr>
          <w:rFonts w:ascii="Times New Roman" w:hAnsi="Times New Roman"/>
          <w:sz w:val="24"/>
          <w:szCs w:val="24"/>
        </w:rPr>
        <w:t xml:space="preserve"> 30</w:t>
      </w: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Pr="00D46222" w:rsidRDefault="008F5938" w:rsidP="002C4CB6">
      <w:pPr>
        <w:spacing w:after="0" w:line="240" w:lineRule="auto"/>
        <w:ind w:left="709"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«Профилактика нарушений, </w:t>
      </w:r>
    </w:p>
    <w:p w:rsidR="008F5938" w:rsidRPr="00D46222" w:rsidRDefault="008F5938" w:rsidP="002C4CB6">
      <w:pPr>
        <w:spacing w:after="0" w:line="240" w:lineRule="auto"/>
        <w:ind w:left="709"/>
        <w:jc w:val="center"/>
        <w:rPr>
          <w:bCs/>
          <w:sz w:val="24"/>
          <w:szCs w:val="24"/>
        </w:rPr>
      </w:pPr>
      <w:proofErr w:type="gramStart"/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>осуществляемая</w:t>
      </w:r>
      <w:proofErr w:type="gramEnd"/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 </w:t>
      </w:r>
      <w:r w:rsidR="002C4CB6" w:rsidRPr="002C4C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 2019</w:t>
      </w:r>
      <w:r w:rsidR="002C4CB6" w:rsidRPr="002C4CB6">
        <w:rPr>
          <w:rFonts w:ascii="Times New Roman" w:hAnsi="Times New Roman" w:cs="Times New Roman"/>
          <w:b/>
          <w:iCs/>
          <w:sz w:val="28"/>
          <w:szCs w:val="28"/>
        </w:rPr>
        <w:t xml:space="preserve"> год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2C4CB6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D46222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>.</w:t>
      </w:r>
    </w:p>
    <w:p w:rsidR="008F5938" w:rsidRDefault="008F5938" w:rsidP="002C4C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Валдгейм</w:t>
      </w: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 год</w:t>
      </w:r>
    </w:p>
    <w:p w:rsidR="003B25CA" w:rsidRPr="00AB7EE9" w:rsidRDefault="003B25CA" w:rsidP="0052544F">
      <w:pPr>
        <w:pStyle w:val="af1"/>
        <w:spacing w:after="0" w:line="240" w:lineRule="auto"/>
        <w:ind w:left="720"/>
        <w:jc w:val="center"/>
      </w:pPr>
      <w:r w:rsidRPr="00AB7EE9">
        <w:rPr>
          <w:rStyle w:val="af0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3B25CA" w:rsidRDefault="003B25CA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 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 на 2019 год</w:t>
      </w:r>
      <w:r w:rsidR="0052544F" w:rsidRPr="0052544F">
        <w:rPr>
          <w:rFonts w:ascii="Times New Roman" w:hAnsi="Times New Roman"/>
          <w:iCs/>
          <w:sz w:val="28"/>
          <w:szCs w:val="28"/>
        </w:rPr>
        <w:t xml:space="preserve"> </w:t>
      </w:r>
      <w:r w:rsidR="0052544F" w:rsidRPr="008F7203">
        <w:rPr>
          <w:rFonts w:ascii="Times New Roman" w:hAnsi="Times New Roman"/>
          <w:iCs/>
          <w:sz w:val="28"/>
          <w:szCs w:val="28"/>
        </w:rPr>
        <w:t>в муниципальном образовании «Валдгеймское сельское поселение» Биробиджанского муниципального района Еврейской автономной области</w:t>
      </w:r>
      <w:r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52544F" w:rsidRDefault="0052544F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9640" w:type="dxa"/>
        <w:tblInd w:w="-12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6714"/>
      </w:tblGrid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52544F" w:rsidRDefault="0052544F" w:rsidP="00B662C0">
            <w:pPr>
              <w:ind w:left="179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52544F" w:rsidRPr="00D46222" w:rsidRDefault="0052544F" w:rsidP="00B662C0">
            <w:pPr>
              <w:pStyle w:val="Standard"/>
              <w:ind w:left="179" w:right="141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      </w:r>
            <w:r w:rsidRPr="0052544F">
              <w:rPr>
                <w:rStyle w:val="af0"/>
                <w:b w:val="0"/>
                <w:bCs w:val="0"/>
                <w:color w:val="000000"/>
              </w:rPr>
              <w:t>на 2019 год</w:t>
            </w:r>
            <w:r w:rsidRPr="0052544F">
              <w:rPr>
                <w:iCs/>
              </w:rPr>
              <w:t xml:space="preserve"> в муниципальном образовании «Валдгеймское сельское поселение» Биробиджанского муниципального района Еврейской автономной области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52544F" w:rsidTr="0052544F">
        <w:trPr>
          <w:trHeight w:val="2777"/>
        </w:trPr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статья 179 Бюджетного кодекса РФ;</w:t>
            </w:r>
          </w:p>
          <w:p w:rsidR="0052544F" w:rsidRDefault="0052544F" w:rsidP="00B662C0">
            <w:pPr>
              <w:pStyle w:val="af3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2544F" w:rsidRPr="00AB7EE9" w:rsidRDefault="0052544F" w:rsidP="00B662C0">
            <w:pPr>
              <w:pStyle w:val="af3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-  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52544F">
            <w:pPr>
              <w:pStyle w:val="af3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Администрация Валдгеймского сельского поселения Биробиджанского муниципального района Еврейской автономной области – (далее - администрация)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Еврейской автономной области (далее – требований, установленных законодательством РФ).</w:t>
            </w:r>
            <w:proofErr w:type="gramEnd"/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Задачи муниципальной </w:t>
            </w:r>
            <w:r>
              <w:rPr>
                <w:rFonts w:ascii="times new roman;times" w:hAnsi="times new roman;times"/>
                <w:sz w:val="24"/>
              </w:rPr>
              <w:lastRenderedPageBreak/>
              <w:t>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>Задачами программы являются: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 повысить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Валдгеймского сельского поселения Биробиджанского муниципального района Еврейской автономной области (далее – территория поселения), требований законодательства РФ;</w:t>
            </w:r>
          </w:p>
          <w:p w:rsidR="0052544F" w:rsidRDefault="0052544F" w:rsidP="00B662C0">
            <w:pPr>
              <w:pStyle w:val="af3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52544F" w:rsidRDefault="0052544F" w:rsidP="0052544F">
            <w:pPr>
              <w:pStyle w:val="af3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3) уменьшить общее число нарушений </w:t>
            </w:r>
            <w:r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52544F" w:rsidRDefault="0052544F" w:rsidP="0052544F">
            <w:pPr>
              <w:pStyle w:val="af3"/>
              <w:ind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   2019 год</w:t>
            </w:r>
          </w:p>
        </w:tc>
      </w:tr>
      <w:tr w:rsidR="0052544F" w:rsidTr="0052544F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52544F" w:rsidRDefault="0052544F" w:rsidP="00B662C0">
            <w:pPr>
              <w:pStyle w:val="af3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Объемы и источники финансирования</w:t>
            </w:r>
          </w:p>
        </w:tc>
        <w:tc>
          <w:tcPr>
            <w:tcW w:w="6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52544F" w:rsidRDefault="0052544F" w:rsidP="00B662C0">
            <w:pPr>
              <w:pStyle w:val="af3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52544F" w:rsidRDefault="0052544F" w:rsidP="00B662C0">
            <w:pPr>
              <w:pStyle w:val="af3"/>
              <w:ind w:left="179" w:right="141" w:firstLine="0"/>
              <w:rPr>
                <w:sz w:val="14"/>
                <w:szCs w:val="14"/>
              </w:rPr>
            </w:pPr>
          </w:p>
        </w:tc>
      </w:tr>
    </w:tbl>
    <w:p w:rsidR="0052544F" w:rsidRDefault="0052544F" w:rsidP="0052544F">
      <w:pPr>
        <w:pStyle w:val="af1"/>
        <w:spacing w:after="0" w:line="240" w:lineRule="auto"/>
        <w:ind w:left="720"/>
        <w:jc w:val="center"/>
      </w:pPr>
    </w:p>
    <w:p w:rsidR="002C4CB6" w:rsidRDefault="002C4CB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A" w:rsidRDefault="003B25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D12CB" w:rsidRPr="00D46222" w:rsidRDefault="009D12CB" w:rsidP="009D12CB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Раздел 1. </w:t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Характеристика сферы реализации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 xml:space="preserve">Федеральным законом от 03.07.2016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№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277-ФЗ в Федеральный закон от 26.12.2008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№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294-ФЗ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«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зора) и муниципального контроля»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введена новая статья 8.2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«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Организация и проведение мероприятий, направленных на профилактику нарушений обязательных требований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»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которая вступила в силу с 1 января 2017 года.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Еврейской автономной области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.</w:t>
      </w:r>
      <w:proofErr w:type="gramEnd"/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контроля, осуществляемы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м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администрацией, относятся: 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- муниципальный земельный контроль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- муниципальный жилищный контроль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9D12CB" w:rsidRPr="00D46222" w:rsidRDefault="009D12CB" w:rsidP="009D12CB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2. Цели и задачи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9D12CB" w:rsidRPr="00D46222" w:rsidRDefault="009D12CB" w:rsidP="009D12CB">
      <w:pPr>
        <w:pStyle w:val="af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D12CB" w:rsidRPr="00D46222" w:rsidRDefault="009D12CB" w:rsidP="009D12C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lastRenderedPageBreak/>
        <w:t>3) повышение правовой культуры руководителей юридических лиц и индивидуальных предпринимателей.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9D12CB" w:rsidRPr="00D46222" w:rsidRDefault="009D12CB" w:rsidP="009D12CB">
      <w:pPr>
        <w:pStyle w:val="af1"/>
        <w:tabs>
          <w:tab w:val="left" w:pos="372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 повысится эффективность профилактической работы, проводимой администрацией, по предупреждению нарушений организациями и индивидуальными предпринимателями, осуществляющими деятельность на территории </w:t>
      </w:r>
      <w:r w:rsidR="003059CC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3059CC">
        <w:rPr>
          <w:rFonts w:ascii="Times New Roman" w:hAnsi="Times New Roman"/>
          <w:color w:val="000000"/>
          <w:spacing w:val="2"/>
          <w:sz w:val="28"/>
          <w:szCs w:val="28"/>
        </w:rPr>
        <w:t>поселения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Срок реализации программы - 201</w:t>
      </w:r>
      <w:r w:rsidR="003059CC">
        <w:rPr>
          <w:rFonts w:ascii="Times New Roman" w:hAnsi="Times New Roman"/>
          <w:color w:val="000000"/>
          <w:sz w:val="28"/>
          <w:szCs w:val="28"/>
        </w:rPr>
        <w:t>9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4.    Перечень основных мероприятий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br/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Анализ рисков реализации муниципальной программы</w:t>
      </w:r>
    </w:p>
    <w:p w:rsidR="009D12CB" w:rsidRPr="00D46222" w:rsidRDefault="009D12CB" w:rsidP="009D12CB">
      <w:pPr>
        <w:pStyle w:val="af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12CB" w:rsidRPr="00D46222" w:rsidRDefault="009D12CB" w:rsidP="003059CC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в 201</w:t>
      </w:r>
      <w:r w:rsidR="003059CC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9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году.</w:t>
      </w:r>
    </w:p>
    <w:p w:rsidR="009D12CB" w:rsidRDefault="009D12CB" w:rsidP="009D12CB">
      <w:pPr>
        <w:pStyle w:val="af1"/>
        <w:spacing w:after="0"/>
        <w:ind w:left="2160"/>
        <w:rPr>
          <w:rFonts w:ascii="times new roman;times" w:hAnsi="times new roman;times"/>
          <w:color w:val="000000"/>
          <w:sz w:val="24"/>
        </w:rPr>
      </w:pPr>
    </w:p>
    <w:p w:rsidR="00691556" w:rsidRDefault="0069155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059CC" w:rsidRDefault="003059C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D2E61" w:rsidRDefault="002D2E61" w:rsidP="007639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12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D2E61" w:rsidRDefault="002D2E61" w:rsidP="007639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122">
        <w:rPr>
          <w:rFonts w:ascii="Times New Roman" w:hAnsi="Times New Roman"/>
          <w:sz w:val="24"/>
          <w:szCs w:val="24"/>
        </w:rPr>
        <w:t xml:space="preserve">к </w:t>
      </w:r>
      <w:r w:rsidR="003059C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>«Профилактика нарушений, осуществляемая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целях предупреждения нарушений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юридическими лицами и индивидуальными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предпринимателями обязательных требований,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устранения причин, факторов и условий,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>способствующих</w:t>
      </w:r>
      <w:proofErr w:type="gramEnd"/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нарушениям</w:t>
      </w: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обязательных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требований законодательства на 2019</w:t>
      </w: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год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муниципальном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образовании</w:t>
      </w:r>
      <w:proofErr w:type="gramEnd"/>
      <w:r w:rsidRPr="003059CC">
        <w:rPr>
          <w:rFonts w:ascii="Times New Roman" w:hAnsi="Times New Roman" w:cs="Times New Roman"/>
          <w:iCs/>
          <w:sz w:val="24"/>
          <w:szCs w:val="24"/>
        </w:rPr>
        <w:t xml:space="preserve"> «Валдгеймское</w:t>
      </w:r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Биробиджанского</w:t>
      </w:r>
      <w:proofErr w:type="gramEnd"/>
    </w:p>
    <w:p w:rsid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</w:t>
      </w:r>
      <w:proofErr w:type="gramStart"/>
      <w:r w:rsidRPr="003059CC">
        <w:rPr>
          <w:rFonts w:ascii="Times New Roman" w:hAnsi="Times New Roman" w:cs="Times New Roman"/>
          <w:iCs/>
          <w:sz w:val="24"/>
          <w:szCs w:val="24"/>
        </w:rPr>
        <w:t>Еврейской</w:t>
      </w:r>
      <w:proofErr w:type="gramEnd"/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автономной</w:t>
      </w:r>
    </w:p>
    <w:p w:rsidR="007639D9" w:rsidRPr="003059CC" w:rsidRDefault="003059CC" w:rsidP="00763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9CC">
        <w:rPr>
          <w:rFonts w:ascii="Times New Roman" w:hAnsi="Times New Roman" w:cs="Times New Roman"/>
          <w:iCs/>
          <w:sz w:val="24"/>
          <w:szCs w:val="24"/>
        </w:rPr>
        <w:t xml:space="preserve"> области»</w:t>
      </w:r>
    </w:p>
    <w:p w:rsidR="002D2E61" w:rsidRPr="00586122" w:rsidRDefault="002D2E61" w:rsidP="002D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0C7" w:rsidRPr="00EB7455" w:rsidRDefault="006E30C7" w:rsidP="006E30C7">
      <w:pPr>
        <w:pStyle w:val="af1"/>
        <w:spacing w:after="0" w:line="240" w:lineRule="auto"/>
        <w:ind w:left="142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6E30C7" w:rsidRPr="00EB7455" w:rsidRDefault="006E30C7" w:rsidP="006E30C7">
      <w:pPr>
        <w:pStyle w:val="af1"/>
        <w:spacing w:after="0" w:line="240" w:lineRule="auto"/>
        <w:ind w:left="142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</w:p>
    <w:p w:rsidR="006E30C7" w:rsidRDefault="006E30C7" w:rsidP="006E30C7">
      <w:pPr>
        <w:pStyle w:val="af1"/>
        <w:spacing w:after="0" w:line="240" w:lineRule="auto"/>
        <w:ind w:left="142"/>
        <w:jc w:val="center"/>
      </w:pPr>
    </w:p>
    <w:tbl>
      <w:tblPr>
        <w:tblW w:w="9827" w:type="dxa"/>
        <w:tblInd w:w="-2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28" w:type="dxa"/>
          <w:left w:w="58" w:type="dxa"/>
          <w:bottom w:w="28" w:type="dxa"/>
        </w:tblCellMar>
        <w:tblLook w:val="04A0" w:firstRow="1" w:lastRow="0" w:firstColumn="1" w:lastColumn="0" w:noHBand="0" w:noVBand="1"/>
      </w:tblPr>
      <w:tblGrid>
        <w:gridCol w:w="697"/>
        <w:gridCol w:w="3119"/>
        <w:gridCol w:w="1713"/>
        <w:gridCol w:w="1843"/>
        <w:gridCol w:w="2455"/>
      </w:tblGrid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End"/>
            <w:r>
              <w:rPr>
                <w:rFonts w:ascii="times new roman;times" w:hAnsi="times new roman;times"/>
                <w:sz w:val="24"/>
              </w:rPr>
              <w:t>/п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2 квартал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22.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 xml:space="preserve"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r>
              <w:rPr>
                <w:rFonts w:ascii="times new roman;times" w:hAnsi="times new roman;times"/>
                <w:sz w:val="24"/>
              </w:rPr>
              <w:lastRenderedPageBreak/>
              <w:t>средствах массовой информации и иными способами.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spacing w:after="28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spacing w:after="283"/>
              <w:ind w:left="142" w:firstLine="0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4 квартал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6E30C7" w:rsidTr="006E30C7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6E30C7">
            <w:pPr>
              <w:pStyle w:val="af3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</w:t>
            </w:r>
            <w:r>
              <w:rPr>
                <w:rFonts w:ascii="times new roman;times" w:hAnsi="times new roman;times"/>
                <w:sz w:val="24"/>
              </w:rPr>
              <w:lastRenderedPageBreak/>
              <w:t>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6E30C7" w:rsidRDefault="006E30C7" w:rsidP="00B662C0">
            <w:pPr>
              <w:pStyle w:val="af3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</w:t>
            </w:r>
            <w:r>
              <w:rPr>
                <w:rFonts w:ascii="times new roman;times" w:hAnsi="times new roman;times"/>
                <w:sz w:val="24"/>
              </w:rPr>
              <w:lastRenderedPageBreak/>
              <w:t>и)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ind w:left="142"/>
            </w:pPr>
            <w:r>
              <w:rPr>
                <w:rFonts w:ascii="times new roman;times" w:hAnsi="times new roman;times"/>
                <w:sz w:val="24"/>
              </w:rPr>
              <w:lastRenderedPageBreak/>
              <w:t>Без финансирования</w:t>
            </w:r>
          </w:p>
        </w:tc>
        <w:tc>
          <w:tcPr>
            <w:tcW w:w="2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6E30C7" w:rsidRDefault="006E30C7" w:rsidP="00B662C0">
            <w:pPr>
              <w:pStyle w:val="af3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Должностные лица, уполномоченные на осуществление муниципального контроля в </w:t>
            </w:r>
            <w:r>
              <w:rPr>
                <w:rFonts w:ascii="times new roman;times" w:hAnsi="times new roman;times"/>
                <w:sz w:val="24"/>
              </w:rPr>
              <w:lastRenderedPageBreak/>
              <w:t>соответствующей сфере деятельности</w:t>
            </w:r>
          </w:p>
        </w:tc>
      </w:tr>
    </w:tbl>
    <w:p w:rsidR="006E30C7" w:rsidRDefault="006E30C7" w:rsidP="006E30C7">
      <w:pPr>
        <w:ind w:left="142" w:firstLine="540"/>
        <w:rPr>
          <w:sz w:val="28"/>
          <w:szCs w:val="28"/>
        </w:rPr>
      </w:pPr>
    </w:p>
    <w:p w:rsidR="001E4691" w:rsidRPr="002947A0" w:rsidRDefault="001E4691" w:rsidP="006E30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1E4691" w:rsidRPr="002947A0" w:rsidSect="00213B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C3414"/>
    <w:rsid w:val="00174BE8"/>
    <w:rsid w:val="001E4691"/>
    <w:rsid w:val="0020183A"/>
    <w:rsid w:val="00213B36"/>
    <w:rsid w:val="002947A0"/>
    <w:rsid w:val="002B6977"/>
    <w:rsid w:val="002C4CB6"/>
    <w:rsid w:val="002D2E61"/>
    <w:rsid w:val="003059CC"/>
    <w:rsid w:val="003625BE"/>
    <w:rsid w:val="003B25CA"/>
    <w:rsid w:val="00453D05"/>
    <w:rsid w:val="0052544F"/>
    <w:rsid w:val="005606CA"/>
    <w:rsid w:val="00587ADB"/>
    <w:rsid w:val="006265E5"/>
    <w:rsid w:val="00660FDF"/>
    <w:rsid w:val="00674F81"/>
    <w:rsid w:val="00691556"/>
    <w:rsid w:val="006E30C7"/>
    <w:rsid w:val="007639D9"/>
    <w:rsid w:val="007B5DB9"/>
    <w:rsid w:val="00862BAC"/>
    <w:rsid w:val="00886956"/>
    <w:rsid w:val="008F5938"/>
    <w:rsid w:val="008F7203"/>
    <w:rsid w:val="00987280"/>
    <w:rsid w:val="009D12CB"/>
    <w:rsid w:val="00A871F9"/>
    <w:rsid w:val="00AE0A73"/>
    <w:rsid w:val="00AF0555"/>
    <w:rsid w:val="00BF1054"/>
    <w:rsid w:val="00BF2D12"/>
    <w:rsid w:val="00C2004A"/>
    <w:rsid w:val="00C4122E"/>
    <w:rsid w:val="00CD3CB2"/>
    <w:rsid w:val="00D8688D"/>
    <w:rsid w:val="00E3222C"/>
    <w:rsid w:val="00EB758B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cp:lastPrinted>2019-04-03T22:45:00Z</cp:lastPrinted>
  <dcterms:created xsi:type="dcterms:W3CDTF">2019-03-15T04:00:00Z</dcterms:created>
  <dcterms:modified xsi:type="dcterms:W3CDTF">2019-04-03T22:46:00Z</dcterms:modified>
</cp:coreProperties>
</file>