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2CD" w:rsidRDefault="00A352CD" w:rsidP="00A352CD">
      <w:pPr>
        <w:jc w:val="right"/>
        <w:rPr>
          <w:rFonts w:ascii="Times New Roman" w:hAnsi="Times New Roman" w:cs="Times New Roman"/>
          <w:sz w:val="28"/>
          <w:szCs w:val="28"/>
        </w:rPr>
      </w:pPr>
      <w:r>
        <w:rPr>
          <w:rFonts w:ascii="Times New Roman" w:hAnsi="Times New Roman" w:cs="Times New Roman"/>
          <w:sz w:val="28"/>
          <w:szCs w:val="28"/>
        </w:rPr>
        <w:t>ПРОЕКТ</w:t>
      </w:r>
    </w:p>
    <w:p w:rsidR="005856A9" w:rsidRPr="009405FC" w:rsidRDefault="005856A9" w:rsidP="009405FC">
      <w:pPr>
        <w:jc w:val="center"/>
        <w:rPr>
          <w:rFonts w:ascii="Times New Roman" w:hAnsi="Times New Roman" w:cs="Times New Roman"/>
          <w:sz w:val="28"/>
          <w:szCs w:val="28"/>
        </w:rPr>
      </w:pPr>
      <w:r w:rsidRPr="009405FC">
        <w:rPr>
          <w:rFonts w:ascii="Times New Roman" w:hAnsi="Times New Roman" w:cs="Times New Roman"/>
          <w:sz w:val="28"/>
          <w:szCs w:val="28"/>
        </w:rPr>
        <w:t>Муниципальное образование «Валдгеймское сельское поселение»</w:t>
      </w:r>
    </w:p>
    <w:p w:rsidR="005856A9" w:rsidRPr="009405FC" w:rsidRDefault="005856A9" w:rsidP="009405FC">
      <w:pPr>
        <w:jc w:val="center"/>
        <w:rPr>
          <w:rFonts w:ascii="Times New Roman" w:hAnsi="Times New Roman" w:cs="Times New Roman"/>
          <w:sz w:val="28"/>
          <w:szCs w:val="28"/>
        </w:rPr>
      </w:pPr>
      <w:r w:rsidRPr="009405FC">
        <w:rPr>
          <w:rFonts w:ascii="Times New Roman" w:hAnsi="Times New Roman" w:cs="Times New Roman"/>
          <w:sz w:val="28"/>
          <w:szCs w:val="28"/>
        </w:rPr>
        <w:t>Биробиджанского муниципального района</w:t>
      </w:r>
    </w:p>
    <w:p w:rsidR="005856A9" w:rsidRPr="009405FC" w:rsidRDefault="005856A9" w:rsidP="009405FC">
      <w:pPr>
        <w:jc w:val="center"/>
        <w:rPr>
          <w:rFonts w:ascii="Times New Roman" w:hAnsi="Times New Roman" w:cs="Times New Roman"/>
          <w:sz w:val="28"/>
          <w:szCs w:val="28"/>
        </w:rPr>
      </w:pPr>
      <w:r w:rsidRPr="009405FC">
        <w:rPr>
          <w:rFonts w:ascii="Times New Roman" w:hAnsi="Times New Roman" w:cs="Times New Roman"/>
          <w:sz w:val="28"/>
          <w:szCs w:val="28"/>
        </w:rPr>
        <w:t>Еврейской автономной области</w:t>
      </w:r>
    </w:p>
    <w:p w:rsidR="005856A9" w:rsidRPr="009405FC" w:rsidRDefault="005856A9" w:rsidP="009405FC">
      <w:pPr>
        <w:jc w:val="center"/>
        <w:rPr>
          <w:rFonts w:ascii="Times New Roman" w:hAnsi="Times New Roman" w:cs="Times New Roman"/>
          <w:sz w:val="28"/>
          <w:szCs w:val="28"/>
        </w:rPr>
      </w:pPr>
    </w:p>
    <w:p w:rsidR="005856A9" w:rsidRPr="009405FC" w:rsidRDefault="005856A9" w:rsidP="009405FC">
      <w:pPr>
        <w:jc w:val="center"/>
        <w:rPr>
          <w:rFonts w:ascii="Times New Roman" w:hAnsi="Times New Roman" w:cs="Times New Roman"/>
          <w:sz w:val="28"/>
          <w:szCs w:val="28"/>
        </w:rPr>
      </w:pPr>
      <w:r w:rsidRPr="009405FC">
        <w:rPr>
          <w:rFonts w:ascii="Times New Roman" w:hAnsi="Times New Roman" w:cs="Times New Roman"/>
          <w:sz w:val="28"/>
          <w:szCs w:val="28"/>
        </w:rPr>
        <w:t>АДМИНИСТРАЦИЯ СЕЛЬСКОГО ПОСЕЛЕНИЯ</w:t>
      </w:r>
    </w:p>
    <w:p w:rsidR="005856A9" w:rsidRPr="009405FC" w:rsidRDefault="005856A9" w:rsidP="009405FC">
      <w:pPr>
        <w:jc w:val="center"/>
        <w:rPr>
          <w:rFonts w:ascii="Times New Roman" w:hAnsi="Times New Roman" w:cs="Times New Roman"/>
          <w:sz w:val="28"/>
          <w:szCs w:val="28"/>
        </w:rPr>
      </w:pPr>
    </w:p>
    <w:p w:rsidR="005856A9" w:rsidRPr="009405FC" w:rsidRDefault="005856A9" w:rsidP="009405FC">
      <w:pPr>
        <w:jc w:val="center"/>
        <w:rPr>
          <w:rFonts w:ascii="Times New Roman" w:hAnsi="Times New Roman" w:cs="Times New Roman"/>
          <w:sz w:val="28"/>
          <w:szCs w:val="28"/>
        </w:rPr>
      </w:pPr>
      <w:r w:rsidRPr="009405FC">
        <w:rPr>
          <w:rFonts w:ascii="Times New Roman" w:hAnsi="Times New Roman" w:cs="Times New Roman"/>
          <w:sz w:val="28"/>
          <w:szCs w:val="28"/>
        </w:rPr>
        <w:t>ПОСТАНОВЛЕНИЕ</w:t>
      </w:r>
    </w:p>
    <w:p w:rsidR="009405FC" w:rsidRPr="009405FC" w:rsidRDefault="00A352CD" w:rsidP="009405FC">
      <w:pPr>
        <w:rPr>
          <w:rFonts w:ascii="Times New Roman" w:hAnsi="Times New Roman" w:cs="Times New Roman"/>
          <w:sz w:val="28"/>
          <w:szCs w:val="28"/>
        </w:rPr>
      </w:pPr>
      <w:r>
        <w:rPr>
          <w:rFonts w:ascii="Times New Roman" w:hAnsi="Times New Roman" w:cs="Times New Roman"/>
          <w:sz w:val="28"/>
          <w:szCs w:val="28"/>
        </w:rPr>
        <w:t>__________</w:t>
      </w:r>
      <w:r w:rsidR="005856A9" w:rsidRPr="009405FC">
        <w:rPr>
          <w:rFonts w:ascii="Times New Roman" w:hAnsi="Times New Roman" w:cs="Times New Roman"/>
          <w:sz w:val="28"/>
          <w:szCs w:val="28"/>
        </w:rPr>
        <w:t xml:space="preserve">                                                                                                      № </w:t>
      </w:r>
      <w:r w:rsidR="000B47C6">
        <w:rPr>
          <w:rFonts w:ascii="Times New Roman" w:hAnsi="Times New Roman" w:cs="Times New Roman"/>
          <w:sz w:val="28"/>
          <w:szCs w:val="28"/>
        </w:rPr>
        <w:t>7</w:t>
      </w:r>
      <w:r>
        <w:rPr>
          <w:rFonts w:ascii="Times New Roman" w:hAnsi="Times New Roman" w:cs="Times New Roman"/>
          <w:sz w:val="28"/>
          <w:szCs w:val="28"/>
        </w:rPr>
        <w:t>5</w:t>
      </w:r>
    </w:p>
    <w:p w:rsidR="005856A9" w:rsidRDefault="005856A9" w:rsidP="009405FC">
      <w:pPr>
        <w:jc w:val="center"/>
        <w:rPr>
          <w:rFonts w:ascii="Times New Roman" w:hAnsi="Times New Roman" w:cs="Times New Roman"/>
          <w:sz w:val="28"/>
          <w:szCs w:val="28"/>
        </w:rPr>
      </w:pPr>
      <w:r w:rsidRPr="009405FC">
        <w:rPr>
          <w:rFonts w:ascii="Times New Roman" w:hAnsi="Times New Roman" w:cs="Times New Roman"/>
          <w:sz w:val="28"/>
          <w:szCs w:val="28"/>
        </w:rPr>
        <w:t>с.Валдгейм</w:t>
      </w:r>
    </w:p>
    <w:p w:rsidR="00B95CB9" w:rsidRDefault="00B95CB9" w:rsidP="009405FC">
      <w:pPr>
        <w:jc w:val="center"/>
        <w:rPr>
          <w:rFonts w:ascii="Times New Roman" w:hAnsi="Times New Roman" w:cs="Times New Roman"/>
          <w:sz w:val="28"/>
          <w:szCs w:val="28"/>
        </w:rPr>
      </w:pPr>
    </w:p>
    <w:p w:rsidR="00B95CB9" w:rsidRPr="009405FC" w:rsidRDefault="009902FA" w:rsidP="009902FA">
      <w:pPr>
        <w:jc w:val="both"/>
        <w:rPr>
          <w:rFonts w:ascii="Times New Roman" w:hAnsi="Times New Roman" w:cs="Times New Roman"/>
          <w:sz w:val="28"/>
          <w:szCs w:val="28"/>
        </w:rPr>
      </w:pPr>
      <w:bookmarkStart w:id="0" w:name="_GoBack"/>
      <w:r>
        <w:rPr>
          <w:rFonts w:ascii="Times New Roman" w:hAnsi="Times New Roman" w:cs="Times New Roman"/>
          <w:sz w:val="28"/>
          <w:szCs w:val="28"/>
        </w:rPr>
        <w:t>О</w:t>
      </w:r>
      <w:r w:rsidR="00B95CB9">
        <w:rPr>
          <w:rFonts w:ascii="Times New Roman" w:hAnsi="Times New Roman" w:cs="Times New Roman"/>
          <w:sz w:val="28"/>
          <w:szCs w:val="28"/>
        </w:rPr>
        <w:t>б утверждении муниципальной программы «Культура Валдгеймского сельского поселения</w:t>
      </w:r>
      <w:r>
        <w:rPr>
          <w:rFonts w:ascii="Times New Roman" w:hAnsi="Times New Roman" w:cs="Times New Roman"/>
          <w:sz w:val="28"/>
          <w:szCs w:val="28"/>
        </w:rPr>
        <w:t xml:space="preserve"> Биробиджанского муниципального района Еврейской автономной области на 201</w:t>
      </w:r>
      <w:r w:rsidR="002E6557">
        <w:rPr>
          <w:rFonts w:ascii="Times New Roman" w:hAnsi="Times New Roman" w:cs="Times New Roman"/>
          <w:sz w:val="28"/>
          <w:szCs w:val="28"/>
        </w:rPr>
        <w:t>7</w:t>
      </w:r>
      <w:r w:rsidR="00803F5C">
        <w:rPr>
          <w:rFonts w:ascii="Times New Roman" w:hAnsi="Times New Roman" w:cs="Times New Roman"/>
          <w:sz w:val="28"/>
          <w:szCs w:val="28"/>
        </w:rPr>
        <w:t>-202</w:t>
      </w:r>
      <w:r w:rsidR="00A352CD">
        <w:rPr>
          <w:rFonts w:ascii="Times New Roman" w:hAnsi="Times New Roman" w:cs="Times New Roman"/>
          <w:sz w:val="28"/>
          <w:szCs w:val="28"/>
        </w:rPr>
        <w:t>1</w:t>
      </w:r>
      <w:r>
        <w:rPr>
          <w:rFonts w:ascii="Times New Roman" w:hAnsi="Times New Roman" w:cs="Times New Roman"/>
          <w:sz w:val="28"/>
          <w:szCs w:val="28"/>
        </w:rPr>
        <w:t xml:space="preserve"> годы»  </w:t>
      </w:r>
    </w:p>
    <w:bookmarkEnd w:id="0"/>
    <w:p w:rsidR="009405FC" w:rsidRPr="009405FC" w:rsidRDefault="009405FC" w:rsidP="009405FC">
      <w:pPr>
        <w:jc w:val="center"/>
        <w:rPr>
          <w:rFonts w:ascii="Times New Roman" w:hAnsi="Times New Roman" w:cs="Times New Roman"/>
          <w:sz w:val="28"/>
          <w:szCs w:val="28"/>
        </w:rPr>
      </w:pPr>
    </w:p>
    <w:p w:rsidR="00B95CB9" w:rsidRDefault="00B95CB9" w:rsidP="00B95CB9">
      <w:pPr>
        <w:ind w:firstLine="225"/>
        <w:jc w:val="both"/>
        <w:rPr>
          <w:color w:val="000000"/>
        </w:rPr>
      </w:pPr>
    </w:p>
    <w:p w:rsidR="00B95CB9" w:rsidRPr="009902FA" w:rsidRDefault="00B95CB9" w:rsidP="00B95CB9">
      <w:pPr>
        <w:ind w:firstLine="225"/>
        <w:jc w:val="both"/>
        <w:rPr>
          <w:rFonts w:ascii="Times New Roman" w:hAnsi="Times New Roman" w:cs="Times New Roman"/>
          <w:color w:val="000000"/>
          <w:sz w:val="28"/>
          <w:szCs w:val="28"/>
        </w:rPr>
      </w:pPr>
      <w:r w:rsidRPr="009902FA">
        <w:rPr>
          <w:rFonts w:ascii="Times New Roman" w:hAnsi="Times New Roman" w:cs="Times New Roman"/>
          <w:color w:val="000000"/>
          <w:sz w:val="28"/>
          <w:szCs w:val="28"/>
        </w:rPr>
        <w:t>В соответствии с Федеральным законом от 06.10.2003</w:t>
      </w:r>
      <w:r w:rsidR="009902FA" w:rsidRPr="009902FA">
        <w:rPr>
          <w:rFonts w:ascii="Times New Roman" w:hAnsi="Times New Roman" w:cs="Times New Roman"/>
          <w:color w:val="000000"/>
          <w:sz w:val="28"/>
          <w:szCs w:val="28"/>
        </w:rPr>
        <w:t xml:space="preserve"> №</w:t>
      </w:r>
      <w:r w:rsidRPr="009902FA">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 Уставом сельского поселения, постановлением администрации Валдгеймского сельского поселения от 21.04.2015 года </w:t>
      </w:r>
      <w:r w:rsidR="009902FA" w:rsidRPr="009902FA">
        <w:rPr>
          <w:rFonts w:ascii="Times New Roman" w:hAnsi="Times New Roman" w:cs="Times New Roman"/>
          <w:color w:val="000000"/>
          <w:sz w:val="28"/>
          <w:szCs w:val="28"/>
        </w:rPr>
        <w:t>№</w:t>
      </w:r>
      <w:r w:rsidRPr="009902FA">
        <w:rPr>
          <w:rFonts w:ascii="Times New Roman" w:hAnsi="Times New Roman" w:cs="Times New Roman"/>
          <w:color w:val="000000"/>
          <w:sz w:val="28"/>
          <w:szCs w:val="28"/>
        </w:rPr>
        <w:t xml:space="preserve"> 26 «Об утверждении Порядка принятия решений о разработке муниципальных программ администрации Валдгеймского сельского поселения, их формирования и реализации», администрация сельского поселения</w:t>
      </w:r>
    </w:p>
    <w:p w:rsidR="00B95CB9" w:rsidRPr="009902FA" w:rsidRDefault="00B95CB9" w:rsidP="00B95CB9">
      <w:pPr>
        <w:ind w:firstLine="225"/>
        <w:jc w:val="both"/>
        <w:rPr>
          <w:rFonts w:ascii="Times New Roman" w:hAnsi="Times New Roman" w:cs="Times New Roman"/>
          <w:color w:val="000000"/>
          <w:sz w:val="28"/>
          <w:szCs w:val="28"/>
        </w:rPr>
      </w:pPr>
    </w:p>
    <w:p w:rsidR="00B95CB9" w:rsidRPr="009902FA" w:rsidRDefault="00B95CB9" w:rsidP="00A352CD">
      <w:pPr>
        <w:ind w:firstLine="709"/>
        <w:jc w:val="both"/>
        <w:rPr>
          <w:rFonts w:ascii="Times New Roman" w:hAnsi="Times New Roman" w:cs="Times New Roman"/>
          <w:color w:val="000000"/>
          <w:sz w:val="28"/>
          <w:szCs w:val="28"/>
        </w:rPr>
      </w:pPr>
      <w:r w:rsidRPr="009902FA">
        <w:rPr>
          <w:rFonts w:ascii="Times New Roman" w:hAnsi="Times New Roman" w:cs="Times New Roman"/>
          <w:color w:val="000000"/>
          <w:sz w:val="28"/>
          <w:szCs w:val="28"/>
        </w:rPr>
        <w:t>ПОСТАНОВЛЯЕТ:</w:t>
      </w:r>
    </w:p>
    <w:p w:rsidR="00B95CB9" w:rsidRPr="009902FA" w:rsidRDefault="00B95CB9" w:rsidP="00A352CD">
      <w:pPr>
        <w:ind w:firstLine="709"/>
        <w:jc w:val="both"/>
        <w:rPr>
          <w:rFonts w:ascii="Times New Roman" w:hAnsi="Times New Roman" w:cs="Times New Roman"/>
          <w:color w:val="000000"/>
          <w:sz w:val="28"/>
          <w:szCs w:val="28"/>
        </w:rPr>
      </w:pPr>
      <w:r w:rsidRPr="009902FA">
        <w:rPr>
          <w:rFonts w:ascii="Times New Roman" w:hAnsi="Times New Roman" w:cs="Times New Roman"/>
          <w:color w:val="000000"/>
          <w:sz w:val="28"/>
          <w:szCs w:val="28"/>
        </w:rPr>
        <w:t xml:space="preserve">1. Утвердить </w:t>
      </w:r>
      <w:r w:rsidR="00B22E5A">
        <w:rPr>
          <w:rFonts w:ascii="Times New Roman" w:hAnsi="Times New Roman" w:cs="Times New Roman"/>
          <w:color w:val="000000"/>
          <w:sz w:val="28"/>
          <w:szCs w:val="28"/>
        </w:rPr>
        <w:t>м</w:t>
      </w:r>
      <w:r w:rsidRPr="009902FA">
        <w:rPr>
          <w:rFonts w:ascii="Times New Roman" w:hAnsi="Times New Roman" w:cs="Times New Roman"/>
          <w:color w:val="000000"/>
          <w:sz w:val="28"/>
          <w:szCs w:val="28"/>
        </w:rPr>
        <w:t>униципальную программу  «Культура Валдгеймского сельского поселения Биробиджанского муниципального района Еврейской автономной области на 201</w:t>
      </w:r>
      <w:r w:rsidR="002E6557">
        <w:rPr>
          <w:rFonts w:ascii="Times New Roman" w:hAnsi="Times New Roman" w:cs="Times New Roman"/>
          <w:color w:val="000000"/>
          <w:sz w:val="28"/>
          <w:szCs w:val="28"/>
        </w:rPr>
        <w:t>7</w:t>
      </w:r>
      <w:r w:rsidR="00803F5C">
        <w:rPr>
          <w:rFonts w:ascii="Times New Roman" w:hAnsi="Times New Roman" w:cs="Times New Roman"/>
          <w:color w:val="000000"/>
          <w:sz w:val="28"/>
          <w:szCs w:val="28"/>
        </w:rPr>
        <w:t>-202</w:t>
      </w:r>
      <w:r w:rsidR="00A352CD">
        <w:rPr>
          <w:rFonts w:ascii="Times New Roman" w:hAnsi="Times New Roman" w:cs="Times New Roman"/>
          <w:color w:val="000000"/>
          <w:sz w:val="28"/>
          <w:szCs w:val="28"/>
        </w:rPr>
        <w:t>1</w:t>
      </w:r>
      <w:r w:rsidRPr="009902FA">
        <w:rPr>
          <w:rFonts w:ascii="Times New Roman" w:hAnsi="Times New Roman" w:cs="Times New Roman"/>
          <w:color w:val="000000"/>
          <w:sz w:val="28"/>
          <w:szCs w:val="28"/>
        </w:rPr>
        <w:t xml:space="preserve"> годы» (Приложение </w:t>
      </w:r>
      <w:r w:rsidR="009902FA">
        <w:rPr>
          <w:rFonts w:ascii="Times New Roman" w:hAnsi="Times New Roman" w:cs="Times New Roman"/>
          <w:color w:val="000000"/>
          <w:sz w:val="28"/>
          <w:szCs w:val="28"/>
        </w:rPr>
        <w:t>№</w:t>
      </w:r>
      <w:r w:rsidRPr="009902FA">
        <w:rPr>
          <w:rFonts w:ascii="Times New Roman" w:hAnsi="Times New Roman" w:cs="Times New Roman"/>
          <w:color w:val="000000"/>
          <w:sz w:val="28"/>
          <w:szCs w:val="28"/>
        </w:rPr>
        <w:t xml:space="preserve"> 1);</w:t>
      </w:r>
    </w:p>
    <w:p w:rsidR="00B95CB9" w:rsidRPr="009902FA" w:rsidRDefault="00B95CB9" w:rsidP="00A352CD">
      <w:pPr>
        <w:ind w:firstLine="709"/>
        <w:jc w:val="both"/>
        <w:rPr>
          <w:rFonts w:ascii="Times New Roman" w:hAnsi="Times New Roman" w:cs="Times New Roman"/>
          <w:color w:val="000000"/>
          <w:sz w:val="28"/>
          <w:szCs w:val="28"/>
        </w:rPr>
      </w:pPr>
      <w:r w:rsidRPr="009902FA">
        <w:rPr>
          <w:rFonts w:ascii="Times New Roman" w:hAnsi="Times New Roman" w:cs="Times New Roman"/>
          <w:color w:val="000000"/>
          <w:sz w:val="28"/>
          <w:szCs w:val="28"/>
        </w:rPr>
        <w:t xml:space="preserve">2. Контроль за исполнением настоящего постановления возложить </w:t>
      </w:r>
      <w:r w:rsidR="00B22E5A">
        <w:rPr>
          <w:rFonts w:ascii="Times New Roman" w:hAnsi="Times New Roman" w:cs="Times New Roman"/>
          <w:color w:val="000000"/>
          <w:sz w:val="28"/>
          <w:szCs w:val="28"/>
        </w:rPr>
        <w:t xml:space="preserve">на </w:t>
      </w:r>
      <w:r w:rsidRPr="009902FA">
        <w:rPr>
          <w:rFonts w:ascii="Times New Roman" w:hAnsi="Times New Roman" w:cs="Times New Roman"/>
          <w:color w:val="000000"/>
          <w:sz w:val="28"/>
          <w:szCs w:val="28"/>
        </w:rPr>
        <w:t>руководителя муниципального казенного учреждения «Поселенческий Дом культуры с.Желтый Яр» и отдел бюджетного учета и отчетности администрации сельского поселения в части их касающейся.</w:t>
      </w:r>
    </w:p>
    <w:p w:rsidR="00B95CB9" w:rsidRPr="009902FA" w:rsidRDefault="00B95CB9" w:rsidP="00A352CD">
      <w:pPr>
        <w:ind w:firstLine="709"/>
        <w:jc w:val="both"/>
        <w:rPr>
          <w:rFonts w:ascii="Times New Roman" w:hAnsi="Times New Roman" w:cs="Times New Roman"/>
          <w:color w:val="000000"/>
          <w:sz w:val="28"/>
          <w:szCs w:val="28"/>
        </w:rPr>
      </w:pPr>
      <w:r w:rsidRPr="009902FA">
        <w:rPr>
          <w:rFonts w:ascii="Times New Roman" w:hAnsi="Times New Roman" w:cs="Times New Roman"/>
          <w:color w:val="000000"/>
          <w:sz w:val="28"/>
          <w:szCs w:val="28"/>
        </w:rPr>
        <w:t xml:space="preserve">3. Признать утратившим силу постановление администрации сельского поселения от </w:t>
      </w:r>
      <w:r w:rsidR="00A352CD">
        <w:rPr>
          <w:rFonts w:ascii="Times New Roman" w:hAnsi="Times New Roman" w:cs="Times New Roman"/>
          <w:color w:val="000000"/>
          <w:sz w:val="28"/>
          <w:szCs w:val="28"/>
        </w:rPr>
        <w:t>10.11</w:t>
      </w:r>
      <w:r w:rsidR="00803F5C">
        <w:rPr>
          <w:rFonts w:ascii="Times New Roman" w:hAnsi="Times New Roman" w:cs="Times New Roman"/>
          <w:color w:val="000000"/>
          <w:sz w:val="28"/>
          <w:szCs w:val="28"/>
        </w:rPr>
        <w:t>.201</w:t>
      </w:r>
      <w:r w:rsidR="00A352CD">
        <w:rPr>
          <w:rFonts w:ascii="Times New Roman" w:hAnsi="Times New Roman" w:cs="Times New Roman"/>
          <w:color w:val="000000"/>
          <w:sz w:val="28"/>
          <w:szCs w:val="28"/>
        </w:rPr>
        <w:t>7</w:t>
      </w:r>
      <w:r w:rsidR="00803F5C">
        <w:rPr>
          <w:rFonts w:ascii="Times New Roman" w:hAnsi="Times New Roman" w:cs="Times New Roman"/>
          <w:color w:val="000000"/>
          <w:sz w:val="28"/>
          <w:szCs w:val="28"/>
        </w:rPr>
        <w:t xml:space="preserve"> </w:t>
      </w:r>
      <w:r w:rsidR="009902FA">
        <w:rPr>
          <w:rFonts w:ascii="Times New Roman" w:hAnsi="Times New Roman" w:cs="Times New Roman"/>
          <w:color w:val="000000"/>
          <w:sz w:val="28"/>
          <w:szCs w:val="28"/>
        </w:rPr>
        <w:t xml:space="preserve"> №</w:t>
      </w:r>
      <w:r w:rsidRPr="009902FA">
        <w:rPr>
          <w:rFonts w:ascii="Times New Roman" w:hAnsi="Times New Roman" w:cs="Times New Roman"/>
          <w:color w:val="000000"/>
          <w:sz w:val="28"/>
          <w:szCs w:val="28"/>
        </w:rPr>
        <w:t xml:space="preserve"> </w:t>
      </w:r>
      <w:r w:rsidR="00803F5C">
        <w:rPr>
          <w:rFonts w:ascii="Times New Roman" w:hAnsi="Times New Roman" w:cs="Times New Roman"/>
          <w:color w:val="000000"/>
          <w:sz w:val="28"/>
          <w:szCs w:val="28"/>
        </w:rPr>
        <w:t>164</w:t>
      </w:r>
      <w:r w:rsidRPr="009902FA">
        <w:rPr>
          <w:rFonts w:ascii="Times New Roman" w:hAnsi="Times New Roman" w:cs="Times New Roman"/>
          <w:color w:val="000000"/>
          <w:sz w:val="28"/>
          <w:szCs w:val="28"/>
        </w:rPr>
        <w:t xml:space="preserve"> «Об утверждении муниципальной программы «Культура Валдгеймского сельского поселения Биробиджанского муниципального района Еврейской автономной области на 201</w:t>
      </w:r>
      <w:r w:rsidR="00803F5C">
        <w:rPr>
          <w:rFonts w:ascii="Times New Roman" w:hAnsi="Times New Roman" w:cs="Times New Roman"/>
          <w:color w:val="000000"/>
          <w:sz w:val="28"/>
          <w:szCs w:val="28"/>
        </w:rPr>
        <w:t>7</w:t>
      </w:r>
      <w:r w:rsidRPr="009902FA">
        <w:rPr>
          <w:rFonts w:ascii="Times New Roman" w:hAnsi="Times New Roman" w:cs="Times New Roman"/>
          <w:color w:val="000000"/>
          <w:sz w:val="28"/>
          <w:szCs w:val="28"/>
        </w:rPr>
        <w:t>-20</w:t>
      </w:r>
      <w:r w:rsidR="00A352CD">
        <w:rPr>
          <w:rFonts w:ascii="Times New Roman" w:hAnsi="Times New Roman" w:cs="Times New Roman"/>
          <w:color w:val="000000"/>
          <w:sz w:val="28"/>
          <w:szCs w:val="28"/>
        </w:rPr>
        <w:t>20</w:t>
      </w:r>
      <w:r w:rsidRPr="009902FA">
        <w:rPr>
          <w:rFonts w:ascii="Times New Roman" w:hAnsi="Times New Roman" w:cs="Times New Roman"/>
          <w:color w:val="000000"/>
          <w:sz w:val="28"/>
          <w:szCs w:val="28"/>
        </w:rPr>
        <w:t xml:space="preserve"> годы».</w:t>
      </w:r>
    </w:p>
    <w:p w:rsidR="00B95CB9" w:rsidRPr="009902FA" w:rsidRDefault="00B95CB9" w:rsidP="00A352CD">
      <w:pPr>
        <w:ind w:firstLine="709"/>
        <w:jc w:val="both"/>
        <w:rPr>
          <w:rFonts w:ascii="Times New Roman" w:hAnsi="Times New Roman" w:cs="Times New Roman"/>
          <w:color w:val="000000"/>
          <w:sz w:val="28"/>
          <w:szCs w:val="28"/>
        </w:rPr>
      </w:pPr>
      <w:r w:rsidRPr="009902FA">
        <w:rPr>
          <w:rFonts w:ascii="Times New Roman" w:hAnsi="Times New Roman" w:cs="Times New Roman"/>
          <w:color w:val="000000"/>
          <w:sz w:val="28"/>
          <w:szCs w:val="28"/>
        </w:rPr>
        <w:t>4. Опубликовать настоящее постановление в средствах массовой информации и разместить на официальном сайте администрации Валдгеймского сельского поселения.</w:t>
      </w:r>
    </w:p>
    <w:p w:rsidR="00B95CB9" w:rsidRPr="009902FA" w:rsidRDefault="00B95CB9" w:rsidP="00A352CD">
      <w:pPr>
        <w:ind w:firstLine="709"/>
        <w:jc w:val="both"/>
        <w:rPr>
          <w:rFonts w:ascii="Times New Roman" w:hAnsi="Times New Roman" w:cs="Times New Roman"/>
          <w:color w:val="000000"/>
          <w:sz w:val="28"/>
          <w:szCs w:val="28"/>
        </w:rPr>
      </w:pPr>
      <w:r w:rsidRPr="009902FA">
        <w:rPr>
          <w:rFonts w:ascii="Times New Roman" w:hAnsi="Times New Roman" w:cs="Times New Roman"/>
          <w:color w:val="000000"/>
          <w:sz w:val="28"/>
          <w:szCs w:val="28"/>
        </w:rPr>
        <w:t>5. Настоящее постановление вступает в силу после дня его официального опубликования</w:t>
      </w:r>
      <w:r w:rsidR="009902FA">
        <w:rPr>
          <w:rFonts w:ascii="Times New Roman" w:hAnsi="Times New Roman" w:cs="Times New Roman"/>
          <w:color w:val="000000"/>
          <w:sz w:val="28"/>
          <w:szCs w:val="28"/>
        </w:rPr>
        <w:t>.</w:t>
      </w:r>
      <w:r w:rsidRPr="009902FA">
        <w:rPr>
          <w:rFonts w:ascii="Times New Roman" w:hAnsi="Times New Roman" w:cs="Times New Roman"/>
          <w:color w:val="000000"/>
          <w:sz w:val="28"/>
          <w:szCs w:val="28"/>
        </w:rPr>
        <w:t xml:space="preserve"> </w:t>
      </w:r>
    </w:p>
    <w:p w:rsidR="00B95CB9" w:rsidRPr="009902FA" w:rsidRDefault="00B95CB9" w:rsidP="00B95CB9">
      <w:pPr>
        <w:jc w:val="right"/>
        <w:rPr>
          <w:rFonts w:ascii="Times New Roman" w:hAnsi="Times New Roman" w:cs="Times New Roman"/>
          <w:color w:val="000000"/>
          <w:sz w:val="28"/>
          <w:szCs w:val="28"/>
        </w:rPr>
      </w:pPr>
    </w:p>
    <w:p w:rsidR="009902FA" w:rsidRDefault="009902FA" w:rsidP="009902FA">
      <w:pPr>
        <w:rPr>
          <w:rFonts w:ascii="Times New Roman" w:hAnsi="Times New Roman" w:cs="Times New Roman"/>
          <w:color w:val="000000"/>
          <w:sz w:val="28"/>
          <w:szCs w:val="28"/>
        </w:rPr>
      </w:pPr>
    </w:p>
    <w:p w:rsidR="009902FA" w:rsidRDefault="00B95CB9" w:rsidP="009902FA">
      <w:pPr>
        <w:rPr>
          <w:rFonts w:ascii="Times New Roman" w:hAnsi="Times New Roman" w:cs="Times New Roman"/>
          <w:color w:val="000000"/>
          <w:sz w:val="28"/>
          <w:szCs w:val="28"/>
        </w:rPr>
      </w:pPr>
      <w:r w:rsidRPr="009902FA">
        <w:rPr>
          <w:rFonts w:ascii="Times New Roman" w:hAnsi="Times New Roman" w:cs="Times New Roman"/>
          <w:color w:val="000000"/>
          <w:sz w:val="28"/>
          <w:szCs w:val="28"/>
        </w:rPr>
        <w:t>Глав</w:t>
      </w:r>
      <w:r w:rsidR="009902FA">
        <w:rPr>
          <w:rFonts w:ascii="Times New Roman" w:hAnsi="Times New Roman" w:cs="Times New Roman"/>
          <w:color w:val="000000"/>
          <w:sz w:val="28"/>
          <w:szCs w:val="28"/>
        </w:rPr>
        <w:t xml:space="preserve">а </w:t>
      </w:r>
      <w:r w:rsidRPr="009902FA">
        <w:rPr>
          <w:rFonts w:ascii="Times New Roman" w:hAnsi="Times New Roman" w:cs="Times New Roman"/>
          <w:color w:val="000000"/>
          <w:sz w:val="28"/>
          <w:szCs w:val="28"/>
        </w:rPr>
        <w:t xml:space="preserve">администрации </w:t>
      </w:r>
    </w:p>
    <w:p w:rsidR="00B95CB9" w:rsidRPr="009902FA" w:rsidRDefault="00B95CB9" w:rsidP="009902FA">
      <w:pPr>
        <w:rPr>
          <w:rFonts w:ascii="Times New Roman" w:hAnsi="Times New Roman" w:cs="Times New Roman"/>
          <w:color w:val="000000"/>
          <w:sz w:val="28"/>
          <w:szCs w:val="28"/>
        </w:rPr>
      </w:pPr>
      <w:r w:rsidRPr="009902FA">
        <w:rPr>
          <w:rFonts w:ascii="Times New Roman" w:hAnsi="Times New Roman" w:cs="Times New Roman"/>
          <w:color w:val="000000"/>
          <w:sz w:val="28"/>
          <w:szCs w:val="28"/>
        </w:rPr>
        <w:t>сельского поселения</w:t>
      </w:r>
      <w:r w:rsidR="009902FA">
        <w:rPr>
          <w:rFonts w:ascii="Times New Roman" w:hAnsi="Times New Roman" w:cs="Times New Roman"/>
          <w:color w:val="000000"/>
          <w:sz w:val="28"/>
          <w:szCs w:val="28"/>
        </w:rPr>
        <w:t xml:space="preserve">                                                              В.А.Брусиловский</w:t>
      </w:r>
    </w:p>
    <w:p w:rsidR="009902FA" w:rsidRDefault="00B22E5A" w:rsidP="009405FC">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Гото</w:t>
      </w:r>
      <w:r w:rsidR="009902FA">
        <w:rPr>
          <w:rFonts w:ascii="Times New Roman" w:hAnsi="Times New Roman" w:cs="Times New Roman"/>
          <w:color w:val="000000"/>
          <w:sz w:val="28"/>
          <w:szCs w:val="28"/>
        </w:rPr>
        <w:t>вил:</w:t>
      </w:r>
    </w:p>
    <w:p w:rsidR="009405FC" w:rsidRDefault="00454F25" w:rsidP="009405FC">
      <w:pPr>
        <w:rPr>
          <w:rFonts w:ascii="Times New Roman" w:hAnsi="Times New Roman" w:cs="Times New Roman"/>
          <w:color w:val="000000"/>
          <w:sz w:val="28"/>
          <w:szCs w:val="28"/>
        </w:rPr>
      </w:pPr>
      <w:r>
        <w:rPr>
          <w:rFonts w:ascii="Times New Roman" w:hAnsi="Times New Roman" w:cs="Times New Roman"/>
          <w:color w:val="000000"/>
          <w:sz w:val="28"/>
          <w:szCs w:val="28"/>
        </w:rPr>
        <w:t>Директор МКУ «ПДК с.Желтый Яр»</w:t>
      </w:r>
      <w:r w:rsidR="009405FC">
        <w:rPr>
          <w:rFonts w:ascii="Times New Roman" w:hAnsi="Times New Roman" w:cs="Times New Roman"/>
          <w:color w:val="000000"/>
          <w:sz w:val="28"/>
          <w:szCs w:val="28"/>
        </w:rPr>
        <w:t xml:space="preserve">                                              </w:t>
      </w:r>
      <w:r w:rsidR="00072C20">
        <w:rPr>
          <w:rFonts w:ascii="Times New Roman" w:hAnsi="Times New Roman" w:cs="Times New Roman"/>
          <w:color w:val="000000"/>
          <w:sz w:val="28"/>
          <w:szCs w:val="28"/>
        </w:rPr>
        <w:t>А.П.Грибкова</w:t>
      </w:r>
    </w:p>
    <w:p w:rsidR="009405FC" w:rsidRDefault="009405FC" w:rsidP="009405FC">
      <w:pPr>
        <w:rPr>
          <w:rFonts w:ascii="Times New Roman" w:hAnsi="Times New Roman" w:cs="Times New Roman"/>
          <w:color w:val="000000"/>
          <w:sz w:val="28"/>
          <w:szCs w:val="28"/>
        </w:rPr>
      </w:pPr>
    </w:p>
    <w:p w:rsidR="009405FC" w:rsidRDefault="009405FC" w:rsidP="009405FC">
      <w:pPr>
        <w:rPr>
          <w:rFonts w:ascii="Times New Roman" w:hAnsi="Times New Roman" w:cs="Times New Roman"/>
          <w:color w:val="000000"/>
          <w:sz w:val="28"/>
          <w:szCs w:val="28"/>
        </w:rPr>
      </w:pPr>
    </w:p>
    <w:p w:rsidR="009405FC" w:rsidRDefault="009405FC" w:rsidP="009405FC">
      <w:pPr>
        <w:rPr>
          <w:rFonts w:ascii="Times New Roman" w:hAnsi="Times New Roman" w:cs="Times New Roman"/>
          <w:color w:val="000000"/>
          <w:sz w:val="28"/>
          <w:szCs w:val="28"/>
        </w:rPr>
      </w:pPr>
      <w:r>
        <w:rPr>
          <w:rFonts w:ascii="Times New Roman" w:hAnsi="Times New Roman" w:cs="Times New Roman"/>
          <w:color w:val="000000"/>
          <w:sz w:val="28"/>
          <w:szCs w:val="28"/>
        </w:rPr>
        <w:t>СОГЛАСОВАНО:</w:t>
      </w:r>
    </w:p>
    <w:p w:rsidR="009405FC" w:rsidRDefault="009405FC" w:rsidP="009405FC">
      <w:pPr>
        <w:rPr>
          <w:rFonts w:ascii="Times New Roman" w:hAnsi="Times New Roman" w:cs="Times New Roman"/>
          <w:color w:val="000000"/>
          <w:sz w:val="28"/>
          <w:szCs w:val="28"/>
        </w:rPr>
      </w:pPr>
      <w:r>
        <w:rPr>
          <w:rFonts w:ascii="Times New Roman" w:hAnsi="Times New Roman" w:cs="Times New Roman"/>
          <w:color w:val="000000"/>
          <w:sz w:val="28"/>
          <w:szCs w:val="28"/>
        </w:rPr>
        <w:t>Начальник отдела бюджетного учета</w:t>
      </w:r>
    </w:p>
    <w:p w:rsidR="009405FC" w:rsidRDefault="009405FC" w:rsidP="009405F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и отчетности, главный бухгалтер                                                </w:t>
      </w:r>
      <w:r w:rsidR="00454F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72C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Е.С.Гордеева</w:t>
      </w:r>
    </w:p>
    <w:p w:rsidR="009405FC" w:rsidRDefault="009405FC" w:rsidP="009405FC">
      <w:pPr>
        <w:rPr>
          <w:rFonts w:ascii="Times New Roman" w:hAnsi="Times New Roman" w:cs="Times New Roman"/>
          <w:color w:val="000000"/>
          <w:sz w:val="28"/>
          <w:szCs w:val="28"/>
        </w:rPr>
      </w:pPr>
    </w:p>
    <w:p w:rsidR="009405FC" w:rsidRDefault="009405FC" w:rsidP="009405FC">
      <w:pPr>
        <w:rPr>
          <w:rFonts w:ascii="Times New Roman" w:hAnsi="Times New Roman" w:cs="Times New Roman"/>
          <w:color w:val="000000"/>
          <w:sz w:val="28"/>
          <w:szCs w:val="28"/>
        </w:rPr>
      </w:pPr>
    </w:p>
    <w:p w:rsidR="009405FC" w:rsidRDefault="009405FC" w:rsidP="009405FC">
      <w:pPr>
        <w:rPr>
          <w:rFonts w:ascii="Times New Roman" w:hAnsi="Times New Roman" w:cs="Times New Roman"/>
          <w:color w:val="000000"/>
          <w:sz w:val="28"/>
          <w:szCs w:val="28"/>
        </w:rPr>
      </w:pPr>
    </w:p>
    <w:p w:rsidR="009405FC" w:rsidRDefault="00D86D31" w:rsidP="009405FC">
      <w:pPr>
        <w:rPr>
          <w:rFonts w:ascii="Times New Roman" w:hAnsi="Times New Roman" w:cs="Times New Roman"/>
          <w:color w:val="000000"/>
          <w:sz w:val="28"/>
          <w:szCs w:val="28"/>
        </w:rPr>
      </w:pPr>
      <w:r>
        <w:rPr>
          <w:rFonts w:ascii="Times New Roman" w:hAnsi="Times New Roman" w:cs="Times New Roman"/>
          <w:color w:val="000000"/>
          <w:sz w:val="28"/>
          <w:szCs w:val="28"/>
        </w:rPr>
        <w:t>Консультант</w:t>
      </w:r>
      <w:r w:rsidR="009405FC">
        <w:rPr>
          <w:rFonts w:ascii="Times New Roman" w:hAnsi="Times New Roman" w:cs="Times New Roman"/>
          <w:color w:val="000000"/>
          <w:sz w:val="28"/>
          <w:szCs w:val="28"/>
        </w:rPr>
        <w:t xml:space="preserve">, юрист                                                   </w:t>
      </w:r>
      <w:r>
        <w:rPr>
          <w:rFonts w:ascii="Times New Roman" w:hAnsi="Times New Roman" w:cs="Times New Roman"/>
          <w:color w:val="000000"/>
          <w:sz w:val="28"/>
          <w:szCs w:val="28"/>
        </w:rPr>
        <w:t xml:space="preserve">             </w:t>
      </w:r>
      <w:r w:rsidR="009405FC">
        <w:rPr>
          <w:rFonts w:ascii="Times New Roman" w:hAnsi="Times New Roman" w:cs="Times New Roman"/>
          <w:color w:val="000000"/>
          <w:sz w:val="28"/>
          <w:szCs w:val="28"/>
        </w:rPr>
        <w:t xml:space="preserve">     </w:t>
      </w:r>
      <w:r w:rsidR="00072C20">
        <w:rPr>
          <w:rFonts w:ascii="Times New Roman" w:hAnsi="Times New Roman" w:cs="Times New Roman"/>
          <w:color w:val="000000"/>
          <w:sz w:val="28"/>
          <w:szCs w:val="28"/>
        </w:rPr>
        <w:t xml:space="preserve"> </w:t>
      </w:r>
      <w:r w:rsidR="00454F25">
        <w:rPr>
          <w:rFonts w:ascii="Times New Roman" w:hAnsi="Times New Roman" w:cs="Times New Roman"/>
          <w:color w:val="000000"/>
          <w:sz w:val="28"/>
          <w:szCs w:val="28"/>
        </w:rPr>
        <w:t xml:space="preserve"> </w:t>
      </w:r>
      <w:r w:rsidR="00072C20">
        <w:rPr>
          <w:rFonts w:ascii="Times New Roman" w:hAnsi="Times New Roman" w:cs="Times New Roman"/>
          <w:color w:val="000000"/>
          <w:sz w:val="28"/>
          <w:szCs w:val="28"/>
        </w:rPr>
        <w:t xml:space="preserve"> </w:t>
      </w:r>
      <w:r w:rsidR="009405FC">
        <w:rPr>
          <w:rFonts w:ascii="Times New Roman" w:hAnsi="Times New Roman" w:cs="Times New Roman"/>
          <w:color w:val="000000"/>
          <w:sz w:val="28"/>
          <w:szCs w:val="28"/>
        </w:rPr>
        <w:t>Т.Н.Белогурова</w:t>
      </w:r>
    </w:p>
    <w:p w:rsidR="009405FC" w:rsidRDefault="009405FC" w:rsidP="009405FC">
      <w:pPr>
        <w:shd w:val="clear" w:color="auto" w:fill="FFFFFF"/>
        <w:rPr>
          <w:rFonts w:ascii="Times New Roman" w:hAnsi="Times New Roman" w:cs="Times New Roman"/>
          <w:color w:val="000000"/>
          <w:sz w:val="14"/>
          <w:szCs w:val="14"/>
        </w:rPr>
      </w:pPr>
    </w:p>
    <w:p w:rsidR="005856A9" w:rsidRDefault="005856A9" w:rsidP="009405FC">
      <w:pPr>
        <w:tabs>
          <w:tab w:val="left" w:pos="240"/>
        </w:tabs>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9405FC" w:rsidRDefault="009405FC" w:rsidP="005856A9">
      <w:pPr>
        <w:jc w:val="right"/>
        <w:rPr>
          <w:color w:val="000000"/>
        </w:rPr>
      </w:pPr>
    </w:p>
    <w:p w:rsidR="009405FC" w:rsidRDefault="009405FC" w:rsidP="005856A9">
      <w:pPr>
        <w:jc w:val="right"/>
        <w:rPr>
          <w:color w:val="000000"/>
        </w:rPr>
      </w:pPr>
    </w:p>
    <w:p w:rsidR="009405FC" w:rsidRDefault="009405FC" w:rsidP="005856A9">
      <w:pPr>
        <w:jc w:val="right"/>
        <w:rPr>
          <w:color w:val="000000"/>
        </w:rPr>
      </w:pPr>
    </w:p>
    <w:p w:rsidR="009405FC" w:rsidRDefault="009405FC" w:rsidP="005856A9">
      <w:pPr>
        <w:jc w:val="right"/>
        <w:rPr>
          <w:color w:val="000000"/>
        </w:rPr>
      </w:pPr>
    </w:p>
    <w:p w:rsidR="009405FC" w:rsidRDefault="009405FC" w:rsidP="005856A9">
      <w:pPr>
        <w:jc w:val="right"/>
        <w:rPr>
          <w:color w:val="000000"/>
        </w:rPr>
      </w:pPr>
    </w:p>
    <w:p w:rsidR="009405FC" w:rsidRDefault="009405FC" w:rsidP="005856A9">
      <w:pPr>
        <w:jc w:val="right"/>
        <w:rPr>
          <w:color w:val="000000"/>
        </w:rPr>
      </w:pPr>
    </w:p>
    <w:p w:rsidR="009405FC" w:rsidRDefault="009405FC" w:rsidP="005856A9">
      <w:pPr>
        <w:jc w:val="right"/>
        <w:rPr>
          <w:color w:val="000000"/>
        </w:rPr>
      </w:pPr>
    </w:p>
    <w:p w:rsidR="009405FC" w:rsidRDefault="009405FC" w:rsidP="005856A9">
      <w:pPr>
        <w:jc w:val="right"/>
        <w:rPr>
          <w:color w:val="000000"/>
        </w:rPr>
      </w:pPr>
    </w:p>
    <w:p w:rsidR="009405FC" w:rsidRDefault="009405FC" w:rsidP="005856A9">
      <w:pPr>
        <w:jc w:val="right"/>
        <w:rPr>
          <w:color w:val="000000"/>
        </w:rPr>
      </w:pPr>
    </w:p>
    <w:p w:rsidR="009405FC" w:rsidRDefault="009405FC" w:rsidP="005856A9">
      <w:pPr>
        <w:jc w:val="right"/>
        <w:rPr>
          <w:color w:val="000000"/>
        </w:rPr>
      </w:pPr>
    </w:p>
    <w:p w:rsidR="009405FC" w:rsidRDefault="009405FC" w:rsidP="005856A9">
      <w:pPr>
        <w:jc w:val="right"/>
        <w:rPr>
          <w:color w:val="000000"/>
        </w:rPr>
      </w:pPr>
    </w:p>
    <w:p w:rsidR="009405FC" w:rsidRDefault="009405FC" w:rsidP="005856A9">
      <w:pPr>
        <w:jc w:val="right"/>
        <w:rPr>
          <w:color w:val="000000"/>
        </w:rPr>
      </w:pPr>
    </w:p>
    <w:p w:rsidR="009405FC" w:rsidRDefault="009405FC" w:rsidP="005856A9">
      <w:pPr>
        <w:jc w:val="right"/>
        <w:rPr>
          <w:color w:val="000000"/>
        </w:rPr>
      </w:pPr>
    </w:p>
    <w:p w:rsidR="009405FC" w:rsidRDefault="009405FC" w:rsidP="005856A9">
      <w:pPr>
        <w:jc w:val="right"/>
        <w:rPr>
          <w:color w:val="000000"/>
        </w:rPr>
      </w:pPr>
    </w:p>
    <w:p w:rsidR="009405FC" w:rsidRDefault="009405FC" w:rsidP="005856A9">
      <w:pPr>
        <w:jc w:val="right"/>
        <w:rPr>
          <w:color w:val="000000"/>
        </w:rPr>
      </w:pPr>
    </w:p>
    <w:p w:rsidR="009405FC" w:rsidRDefault="009405FC" w:rsidP="005856A9">
      <w:pPr>
        <w:jc w:val="right"/>
        <w:rPr>
          <w:color w:val="000000"/>
        </w:rPr>
      </w:pPr>
    </w:p>
    <w:p w:rsidR="009405FC" w:rsidRDefault="009405FC"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5856A9" w:rsidRDefault="005856A9" w:rsidP="005856A9">
      <w:pPr>
        <w:jc w:val="right"/>
        <w:rPr>
          <w:color w:val="000000"/>
        </w:rPr>
      </w:pPr>
    </w:p>
    <w:p w:rsidR="00EB07A1" w:rsidRDefault="00EB07A1" w:rsidP="005856A9">
      <w:pPr>
        <w:ind w:left="5670"/>
        <w:rPr>
          <w:rFonts w:ascii="Times New Roman" w:hAnsi="Times New Roman" w:cs="Times New Roman"/>
          <w:color w:val="000000"/>
          <w:sz w:val="28"/>
          <w:szCs w:val="28"/>
        </w:rPr>
      </w:pPr>
    </w:p>
    <w:p w:rsidR="00EB07A1" w:rsidRDefault="00EB07A1" w:rsidP="005856A9">
      <w:pPr>
        <w:ind w:left="5670"/>
        <w:rPr>
          <w:rFonts w:ascii="Times New Roman" w:hAnsi="Times New Roman" w:cs="Times New Roman"/>
          <w:color w:val="000000"/>
          <w:sz w:val="28"/>
          <w:szCs w:val="28"/>
        </w:rPr>
      </w:pPr>
    </w:p>
    <w:p w:rsidR="00072C20" w:rsidRDefault="00072C20" w:rsidP="005856A9">
      <w:pPr>
        <w:ind w:left="5103"/>
        <w:rPr>
          <w:rFonts w:ascii="Times New Roman" w:hAnsi="Times New Roman" w:cs="Times New Roman"/>
          <w:color w:val="000000"/>
          <w:sz w:val="24"/>
          <w:szCs w:val="24"/>
        </w:rPr>
      </w:pPr>
    </w:p>
    <w:p w:rsidR="005856A9" w:rsidRPr="00072C20" w:rsidRDefault="00072C20" w:rsidP="005856A9">
      <w:pPr>
        <w:ind w:left="5103"/>
        <w:rPr>
          <w:rFonts w:ascii="Times New Roman" w:hAnsi="Times New Roman" w:cs="Times New Roman"/>
          <w:color w:val="000000"/>
          <w:sz w:val="24"/>
          <w:szCs w:val="24"/>
        </w:rPr>
      </w:pPr>
      <w:r w:rsidRPr="00072C20">
        <w:rPr>
          <w:rFonts w:ascii="Times New Roman" w:hAnsi="Times New Roman" w:cs="Times New Roman"/>
          <w:color w:val="000000"/>
          <w:sz w:val="24"/>
          <w:szCs w:val="24"/>
        </w:rPr>
        <w:lastRenderedPageBreak/>
        <w:t>Приложение № 1</w:t>
      </w:r>
    </w:p>
    <w:p w:rsidR="005856A9" w:rsidRPr="00072C20" w:rsidRDefault="005856A9" w:rsidP="005856A9">
      <w:pPr>
        <w:ind w:left="5103"/>
        <w:rPr>
          <w:rFonts w:ascii="Times New Roman" w:hAnsi="Times New Roman" w:cs="Times New Roman"/>
          <w:color w:val="000000"/>
          <w:sz w:val="24"/>
          <w:szCs w:val="24"/>
        </w:rPr>
      </w:pPr>
      <w:r w:rsidRPr="00072C20">
        <w:rPr>
          <w:rFonts w:ascii="Times New Roman" w:hAnsi="Times New Roman" w:cs="Times New Roman"/>
          <w:color w:val="000000"/>
          <w:sz w:val="24"/>
          <w:szCs w:val="24"/>
        </w:rPr>
        <w:t>к постановлению администрации</w:t>
      </w:r>
    </w:p>
    <w:p w:rsidR="005856A9" w:rsidRPr="00072C20" w:rsidRDefault="005856A9" w:rsidP="005856A9">
      <w:pPr>
        <w:ind w:left="5103"/>
        <w:rPr>
          <w:rFonts w:ascii="Times New Roman" w:hAnsi="Times New Roman" w:cs="Times New Roman"/>
          <w:color w:val="000000"/>
          <w:sz w:val="24"/>
          <w:szCs w:val="24"/>
        </w:rPr>
      </w:pPr>
      <w:r w:rsidRPr="00072C20">
        <w:rPr>
          <w:rFonts w:ascii="Times New Roman" w:hAnsi="Times New Roman" w:cs="Times New Roman"/>
          <w:color w:val="000000"/>
          <w:sz w:val="24"/>
          <w:szCs w:val="24"/>
        </w:rPr>
        <w:t>сельского поселения</w:t>
      </w:r>
    </w:p>
    <w:p w:rsidR="005856A9" w:rsidRDefault="005856A9" w:rsidP="005856A9">
      <w:pPr>
        <w:ind w:left="5103"/>
        <w:rPr>
          <w:rFonts w:ascii="Times New Roman" w:hAnsi="Times New Roman" w:cs="Times New Roman"/>
          <w:color w:val="000000"/>
          <w:sz w:val="24"/>
          <w:szCs w:val="24"/>
        </w:rPr>
      </w:pPr>
      <w:r w:rsidRPr="00072C20">
        <w:rPr>
          <w:rFonts w:ascii="Times New Roman" w:hAnsi="Times New Roman" w:cs="Times New Roman"/>
          <w:color w:val="000000"/>
          <w:sz w:val="24"/>
          <w:szCs w:val="24"/>
        </w:rPr>
        <w:t xml:space="preserve">от </w:t>
      </w:r>
      <w:r w:rsidR="00A352CD">
        <w:rPr>
          <w:rFonts w:ascii="Times New Roman" w:hAnsi="Times New Roman" w:cs="Times New Roman"/>
          <w:color w:val="000000"/>
          <w:sz w:val="24"/>
          <w:szCs w:val="24"/>
        </w:rPr>
        <w:t>___________</w:t>
      </w:r>
      <w:r w:rsidRPr="00072C20">
        <w:rPr>
          <w:rFonts w:ascii="Times New Roman" w:hAnsi="Times New Roman" w:cs="Times New Roman"/>
          <w:color w:val="000000"/>
          <w:sz w:val="24"/>
          <w:szCs w:val="24"/>
        </w:rPr>
        <w:t xml:space="preserve"> № </w:t>
      </w:r>
      <w:r w:rsidR="00803F5C">
        <w:rPr>
          <w:rFonts w:ascii="Times New Roman" w:hAnsi="Times New Roman" w:cs="Times New Roman"/>
          <w:color w:val="000000"/>
          <w:sz w:val="24"/>
          <w:szCs w:val="24"/>
        </w:rPr>
        <w:t>7</w:t>
      </w:r>
      <w:r w:rsidR="00A352CD">
        <w:rPr>
          <w:rFonts w:ascii="Times New Roman" w:hAnsi="Times New Roman" w:cs="Times New Roman"/>
          <w:color w:val="000000"/>
          <w:sz w:val="24"/>
          <w:szCs w:val="24"/>
        </w:rPr>
        <w:t>5</w:t>
      </w:r>
    </w:p>
    <w:p w:rsidR="00803F5C" w:rsidRPr="00072C20" w:rsidRDefault="00803F5C" w:rsidP="005856A9">
      <w:pPr>
        <w:ind w:left="5103"/>
        <w:rPr>
          <w:rFonts w:ascii="Times New Roman" w:hAnsi="Times New Roman" w:cs="Times New Roman"/>
          <w:color w:val="000000"/>
          <w:sz w:val="24"/>
          <w:szCs w:val="24"/>
        </w:rPr>
      </w:pPr>
    </w:p>
    <w:p w:rsidR="00A352CD" w:rsidRPr="0035547D" w:rsidRDefault="00A352CD" w:rsidP="00A352CD">
      <w:pPr>
        <w:outlineLvl w:val="1"/>
        <w:rPr>
          <w:rFonts w:ascii="Times New Roman" w:hAnsi="Times New Roman"/>
          <w:sz w:val="28"/>
          <w:szCs w:val="28"/>
        </w:rPr>
      </w:pPr>
    </w:p>
    <w:p w:rsidR="00A352CD" w:rsidRPr="00A352CD" w:rsidRDefault="00A352CD" w:rsidP="00A352CD">
      <w:pPr>
        <w:jc w:val="center"/>
        <w:outlineLvl w:val="1"/>
        <w:rPr>
          <w:rFonts w:ascii="Times New Roman" w:hAnsi="Times New Roman" w:cs="Times New Roman"/>
          <w:sz w:val="24"/>
          <w:szCs w:val="24"/>
        </w:rPr>
      </w:pPr>
      <w:r w:rsidRPr="00A352CD">
        <w:rPr>
          <w:rFonts w:ascii="Times New Roman" w:hAnsi="Times New Roman" w:cs="Times New Roman"/>
          <w:sz w:val="24"/>
          <w:szCs w:val="24"/>
        </w:rPr>
        <w:t>1. Паспорт</w:t>
      </w: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муниципальной программы  «Культура Валдгеймского сельского поселения Биробиджанского муниципального района Еврейской автономной области</w:t>
      </w: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на 2017 – 2021 годы»</w:t>
      </w:r>
    </w:p>
    <w:tbl>
      <w:tblPr>
        <w:tblW w:w="977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2127"/>
        <w:gridCol w:w="7646"/>
      </w:tblGrid>
      <w:tr w:rsidR="00A352CD" w:rsidRPr="00A352CD" w:rsidTr="00941234">
        <w:trPr>
          <w:trHeight w:val="105"/>
        </w:trPr>
        <w:tc>
          <w:tcPr>
            <w:tcW w:w="2127"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Наименование муниципальной программы</w:t>
            </w:r>
          </w:p>
        </w:tc>
        <w:tc>
          <w:tcPr>
            <w:tcW w:w="7646"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«Культура Валдгеймского сельского поселения Биробиджанского муниципального района Еврейской автономной области на 2017-2021 годы»</w:t>
            </w:r>
          </w:p>
        </w:tc>
      </w:tr>
      <w:tr w:rsidR="00A352CD" w:rsidRPr="00A352CD" w:rsidTr="00941234">
        <w:tc>
          <w:tcPr>
            <w:tcW w:w="2127"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Ответственный исполнитель муниципальной программы</w:t>
            </w:r>
          </w:p>
        </w:tc>
        <w:tc>
          <w:tcPr>
            <w:tcW w:w="7646"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Муниципальное казенное учреждение «Поселенческий Дом культуры с.Желтый Яр» муниципального образования «Валдгеймское сельское поселение» Биробиджанского муниципального района</w:t>
            </w:r>
          </w:p>
        </w:tc>
      </w:tr>
      <w:tr w:rsidR="00A352CD" w:rsidRPr="00A352CD" w:rsidTr="00941234">
        <w:tc>
          <w:tcPr>
            <w:tcW w:w="2127"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Соисполнители муниципальной программы</w:t>
            </w:r>
          </w:p>
        </w:tc>
        <w:tc>
          <w:tcPr>
            <w:tcW w:w="7646"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w:t>
            </w:r>
          </w:p>
        </w:tc>
      </w:tr>
      <w:tr w:rsidR="00A352CD" w:rsidRPr="00A352CD" w:rsidTr="00941234">
        <w:tc>
          <w:tcPr>
            <w:tcW w:w="2127"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Участники муниципальной программы</w:t>
            </w:r>
          </w:p>
        </w:tc>
        <w:tc>
          <w:tcPr>
            <w:tcW w:w="7646"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Муниципальное казенное учреждение «Поселенческий Дом культуры с.Желтый Яр» муниципального образования «Валдгеймское сельское поселение» Биробиджанского муниципального района Еврейской автономной области (далее МКУ «ПДК с.Желтый Яр»)</w:t>
            </w:r>
          </w:p>
        </w:tc>
      </w:tr>
      <w:tr w:rsidR="00A352CD" w:rsidRPr="00A352CD" w:rsidTr="00941234">
        <w:trPr>
          <w:trHeight w:val="757"/>
        </w:trPr>
        <w:tc>
          <w:tcPr>
            <w:tcW w:w="2127"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Структура муниципальной программы</w:t>
            </w:r>
          </w:p>
        </w:tc>
        <w:tc>
          <w:tcPr>
            <w:tcW w:w="7646"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Муниципальная целевая программа «Культура Валдгеймского сельского поселения Биробиджанского муниципального района Еврейской автономной области на 2017-2021 годы»</w:t>
            </w:r>
          </w:p>
        </w:tc>
      </w:tr>
      <w:tr w:rsidR="00A352CD" w:rsidRPr="00A352CD" w:rsidTr="00941234">
        <w:tc>
          <w:tcPr>
            <w:tcW w:w="2127"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Цели муниципальной программы</w:t>
            </w:r>
          </w:p>
        </w:tc>
        <w:tc>
          <w:tcPr>
            <w:tcW w:w="7646"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Создание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 на территории Валдгеймского сельского поселения Биробиджанского муниципального района Еврейской автономной области</w:t>
            </w:r>
          </w:p>
        </w:tc>
      </w:tr>
      <w:tr w:rsidR="00A352CD" w:rsidRPr="00A352CD" w:rsidTr="00941234">
        <w:tc>
          <w:tcPr>
            <w:tcW w:w="2127"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Задачи муниципальной программы</w:t>
            </w:r>
          </w:p>
        </w:tc>
        <w:tc>
          <w:tcPr>
            <w:tcW w:w="7646"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 повышение и поддержания профессионального уровня работников культуры;</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 увеличение количества мероприятий, проводимых в учреждениях культурно-досугового типа;</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 организация летнего отдыха;</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 улучшение качества библиотечного обслуживания;</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 создание условий для развития художественного творчества;</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 патриотическое воспитание населения через проведение мероприятий на базе Домов культуры.</w:t>
            </w:r>
          </w:p>
        </w:tc>
      </w:tr>
      <w:tr w:rsidR="00A352CD" w:rsidRPr="00A352CD" w:rsidTr="00941234">
        <w:tc>
          <w:tcPr>
            <w:tcW w:w="2127"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Целевые индикаторы и показатели муниципальной программы</w:t>
            </w:r>
          </w:p>
        </w:tc>
        <w:tc>
          <w:tcPr>
            <w:tcW w:w="7646"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 xml:space="preserve">- посещаемость учреждений культуры по отношению к уровню </w:t>
            </w:r>
            <w:r w:rsidRPr="00A352CD">
              <w:rPr>
                <w:rFonts w:ascii="Times New Roman" w:hAnsi="Times New Roman" w:cs="Times New Roman"/>
                <w:sz w:val="24"/>
                <w:szCs w:val="24"/>
                <w:shd w:val="clear" w:color="auto" w:fill="FFFFFF"/>
              </w:rPr>
              <w:t>2018 года;</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 обеспечение надлежащего выполнения уровня удовлетворенности граждан «Валдгеймского сельского поселения» качеством предоставления муниципальных услуг в сфере культуры</w:t>
            </w:r>
          </w:p>
        </w:tc>
      </w:tr>
      <w:tr w:rsidR="00A352CD" w:rsidRPr="00A352CD" w:rsidTr="00941234">
        <w:tc>
          <w:tcPr>
            <w:tcW w:w="2127"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lastRenderedPageBreak/>
              <w:t>Этапы и сроки реализации муниципальной программы</w:t>
            </w:r>
          </w:p>
        </w:tc>
        <w:tc>
          <w:tcPr>
            <w:tcW w:w="7646"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2017-2021годы</w:t>
            </w:r>
          </w:p>
        </w:tc>
      </w:tr>
      <w:tr w:rsidR="00A352CD" w:rsidRPr="00A352CD" w:rsidTr="00941234">
        <w:tc>
          <w:tcPr>
            <w:tcW w:w="2127"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Ресурсное обеспечение реализации муниципальной программы за счет средств местного бюджета и прогнозная оценка расходов федерального бюджета, областного бюджета,  внебюджетных средств на реализацию целей муниципальной программы, в том числе по годам</w:t>
            </w:r>
          </w:p>
        </w:tc>
        <w:tc>
          <w:tcPr>
            <w:tcW w:w="7646"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Общий объем финансирования муниципальной программы составляет 21375,9 тыс. рублей за счет средств местного бюджета, в том числе по годам:</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2017 год – 3370,9 тыс. рублей;</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2018 год – 4237,5 тыс. рублей;</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2019 год – 4393,5 тыс. рублей;</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2020 год – 4564,0 тыс. рублей;</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2021 год - 4810,0 тыс. рублей.</w:t>
            </w:r>
          </w:p>
        </w:tc>
      </w:tr>
      <w:tr w:rsidR="00A352CD" w:rsidRPr="00A352CD" w:rsidTr="00941234">
        <w:tc>
          <w:tcPr>
            <w:tcW w:w="2127"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Ожидаемые результаты реализации муниципальной программы</w:t>
            </w:r>
          </w:p>
        </w:tc>
        <w:tc>
          <w:tcPr>
            <w:tcW w:w="7646" w:type="dxa"/>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 привлечение большего числа детей в кружки и клубы по интересам на 5%;</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 приобретение периодической печати для комплектования библиотечного фонда муниципального казенного учреждения «Поселенческий Дом культуры с.Желтый Яр», улучшение показателей по посещению на 1%;</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 увеличение численности количества проводимых мероприятий и посещаемости на 1%;</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 проведение мероприятий в летний период через разнообразные формы досуга, работа форпостов при домах культуры.</w:t>
            </w:r>
          </w:p>
        </w:tc>
      </w:tr>
    </w:tbl>
    <w:p w:rsidR="00A352CD" w:rsidRPr="00A352CD" w:rsidRDefault="00A352CD" w:rsidP="00A352CD">
      <w:pPr>
        <w:jc w:val="center"/>
        <w:outlineLvl w:val="1"/>
        <w:rPr>
          <w:rFonts w:ascii="Times New Roman" w:hAnsi="Times New Roman" w:cs="Times New Roman"/>
          <w:sz w:val="24"/>
          <w:szCs w:val="24"/>
        </w:rPr>
      </w:pPr>
      <w:bookmarkStart w:id="1" w:name="Par128"/>
      <w:bookmarkEnd w:id="1"/>
    </w:p>
    <w:p w:rsidR="00A352CD" w:rsidRDefault="00A352CD" w:rsidP="00A352CD">
      <w:pPr>
        <w:jc w:val="center"/>
        <w:outlineLvl w:val="1"/>
        <w:rPr>
          <w:rFonts w:ascii="Times New Roman" w:hAnsi="Times New Roman" w:cs="Times New Roman"/>
          <w:sz w:val="24"/>
          <w:szCs w:val="24"/>
        </w:rPr>
      </w:pPr>
    </w:p>
    <w:p w:rsidR="00A352CD" w:rsidRDefault="00A352CD" w:rsidP="00A352CD">
      <w:pPr>
        <w:jc w:val="center"/>
        <w:outlineLvl w:val="1"/>
        <w:rPr>
          <w:rFonts w:ascii="Times New Roman" w:hAnsi="Times New Roman" w:cs="Times New Roman"/>
          <w:sz w:val="24"/>
          <w:szCs w:val="24"/>
        </w:rPr>
      </w:pPr>
    </w:p>
    <w:p w:rsidR="00A352CD" w:rsidRDefault="00A352CD" w:rsidP="00A352CD">
      <w:pPr>
        <w:jc w:val="center"/>
        <w:outlineLvl w:val="1"/>
        <w:rPr>
          <w:rFonts w:ascii="Times New Roman" w:hAnsi="Times New Roman" w:cs="Times New Roman"/>
          <w:sz w:val="24"/>
          <w:szCs w:val="24"/>
        </w:rPr>
      </w:pPr>
    </w:p>
    <w:p w:rsidR="00A352CD" w:rsidRDefault="00A352CD" w:rsidP="00A352CD">
      <w:pPr>
        <w:jc w:val="center"/>
        <w:outlineLvl w:val="1"/>
        <w:rPr>
          <w:rFonts w:ascii="Times New Roman" w:hAnsi="Times New Roman" w:cs="Times New Roman"/>
          <w:sz w:val="24"/>
          <w:szCs w:val="24"/>
        </w:rPr>
      </w:pPr>
    </w:p>
    <w:p w:rsidR="00A352CD" w:rsidRDefault="00A352CD" w:rsidP="00A352CD">
      <w:pPr>
        <w:jc w:val="center"/>
        <w:outlineLvl w:val="1"/>
        <w:rPr>
          <w:rFonts w:ascii="Times New Roman" w:hAnsi="Times New Roman" w:cs="Times New Roman"/>
          <w:sz w:val="24"/>
          <w:szCs w:val="24"/>
        </w:rPr>
      </w:pPr>
    </w:p>
    <w:p w:rsidR="00A352CD" w:rsidRDefault="00A352CD" w:rsidP="00A352CD">
      <w:pPr>
        <w:jc w:val="center"/>
        <w:outlineLvl w:val="1"/>
        <w:rPr>
          <w:rFonts w:ascii="Times New Roman" w:hAnsi="Times New Roman" w:cs="Times New Roman"/>
          <w:sz w:val="24"/>
          <w:szCs w:val="24"/>
        </w:rPr>
      </w:pPr>
    </w:p>
    <w:p w:rsidR="00A352CD" w:rsidRDefault="00A352CD" w:rsidP="00A352CD">
      <w:pPr>
        <w:jc w:val="center"/>
        <w:outlineLvl w:val="1"/>
        <w:rPr>
          <w:rFonts w:ascii="Times New Roman" w:hAnsi="Times New Roman" w:cs="Times New Roman"/>
          <w:sz w:val="24"/>
          <w:szCs w:val="24"/>
        </w:rPr>
      </w:pPr>
    </w:p>
    <w:p w:rsidR="00A352CD" w:rsidRDefault="00A352CD" w:rsidP="00A352CD">
      <w:pPr>
        <w:jc w:val="center"/>
        <w:outlineLvl w:val="1"/>
        <w:rPr>
          <w:rFonts w:ascii="Times New Roman" w:hAnsi="Times New Roman" w:cs="Times New Roman"/>
          <w:sz w:val="24"/>
          <w:szCs w:val="24"/>
        </w:rPr>
      </w:pPr>
    </w:p>
    <w:p w:rsidR="00A352CD" w:rsidRDefault="00A352CD" w:rsidP="00A352CD">
      <w:pPr>
        <w:jc w:val="center"/>
        <w:outlineLvl w:val="1"/>
        <w:rPr>
          <w:rFonts w:ascii="Times New Roman" w:hAnsi="Times New Roman" w:cs="Times New Roman"/>
          <w:sz w:val="24"/>
          <w:szCs w:val="24"/>
        </w:rPr>
      </w:pPr>
    </w:p>
    <w:p w:rsidR="00A352CD" w:rsidRDefault="00A352CD" w:rsidP="00A352CD">
      <w:pPr>
        <w:jc w:val="center"/>
        <w:outlineLvl w:val="1"/>
        <w:rPr>
          <w:rFonts w:ascii="Times New Roman" w:hAnsi="Times New Roman" w:cs="Times New Roman"/>
          <w:sz w:val="24"/>
          <w:szCs w:val="24"/>
        </w:rPr>
      </w:pPr>
    </w:p>
    <w:p w:rsidR="00A352CD" w:rsidRDefault="00A352CD" w:rsidP="00A352CD">
      <w:pPr>
        <w:jc w:val="center"/>
        <w:outlineLvl w:val="1"/>
        <w:rPr>
          <w:rFonts w:ascii="Times New Roman" w:hAnsi="Times New Roman" w:cs="Times New Roman"/>
          <w:sz w:val="24"/>
          <w:szCs w:val="24"/>
        </w:rPr>
      </w:pPr>
    </w:p>
    <w:p w:rsidR="00A352CD" w:rsidRDefault="00A352CD" w:rsidP="00A352CD">
      <w:pPr>
        <w:jc w:val="center"/>
        <w:outlineLvl w:val="1"/>
        <w:rPr>
          <w:rFonts w:ascii="Times New Roman" w:hAnsi="Times New Roman" w:cs="Times New Roman"/>
          <w:sz w:val="24"/>
          <w:szCs w:val="24"/>
        </w:rPr>
      </w:pPr>
    </w:p>
    <w:p w:rsidR="00A352CD" w:rsidRDefault="00A352CD" w:rsidP="00A352CD">
      <w:pPr>
        <w:jc w:val="center"/>
        <w:outlineLvl w:val="1"/>
        <w:rPr>
          <w:rFonts w:ascii="Times New Roman" w:hAnsi="Times New Roman" w:cs="Times New Roman"/>
          <w:sz w:val="24"/>
          <w:szCs w:val="24"/>
        </w:rPr>
      </w:pPr>
    </w:p>
    <w:p w:rsidR="00A352CD" w:rsidRDefault="00A352CD" w:rsidP="00A352CD">
      <w:pPr>
        <w:jc w:val="center"/>
        <w:outlineLvl w:val="1"/>
        <w:rPr>
          <w:rFonts w:ascii="Times New Roman" w:hAnsi="Times New Roman" w:cs="Times New Roman"/>
          <w:sz w:val="24"/>
          <w:szCs w:val="24"/>
        </w:rPr>
      </w:pPr>
    </w:p>
    <w:p w:rsidR="00A352CD" w:rsidRDefault="00A352CD" w:rsidP="00A352CD">
      <w:pPr>
        <w:jc w:val="center"/>
        <w:outlineLvl w:val="1"/>
        <w:rPr>
          <w:rFonts w:ascii="Times New Roman" w:hAnsi="Times New Roman" w:cs="Times New Roman"/>
          <w:sz w:val="24"/>
          <w:szCs w:val="24"/>
        </w:rPr>
      </w:pPr>
    </w:p>
    <w:p w:rsidR="00A352CD" w:rsidRDefault="00A352CD" w:rsidP="00A352CD">
      <w:pPr>
        <w:jc w:val="center"/>
        <w:outlineLvl w:val="1"/>
        <w:rPr>
          <w:rFonts w:ascii="Times New Roman" w:hAnsi="Times New Roman" w:cs="Times New Roman"/>
          <w:sz w:val="24"/>
          <w:szCs w:val="24"/>
        </w:rPr>
      </w:pPr>
    </w:p>
    <w:p w:rsidR="00A352CD" w:rsidRPr="00A352CD" w:rsidRDefault="00A352CD" w:rsidP="00A352CD">
      <w:pPr>
        <w:jc w:val="center"/>
        <w:outlineLvl w:val="1"/>
        <w:rPr>
          <w:rFonts w:ascii="Times New Roman" w:hAnsi="Times New Roman" w:cs="Times New Roman"/>
          <w:sz w:val="24"/>
          <w:szCs w:val="24"/>
        </w:rPr>
      </w:pPr>
      <w:r w:rsidRPr="00A352CD">
        <w:rPr>
          <w:rFonts w:ascii="Times New Roman" w:hAnsi="Times New Roman" w:cs="Times New Roman"/>
          <w:sz w:val="24"/>
          <w:szCs w:val="24"/>
        </w:rPr>
        <w:lastRenderedPageBreak/>
        <w:t>2. Общая характеристика сферы реализации муниципальной</w:t>
      </w: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программы, в том числе основных проблем,</w:t>
      </w: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и прогноз ее развития</w:t>
      </w:r>
    </w:p>
    <w:p w:rsidR="00A352CD" w:rsidRPr="00A352CD" w:rsidRDefault="00A352CD" w:rsidP="00A352CD">
      <w:pPr>
        <w:jc w:val="center"/>
        <w:rPr>
          <w:rFonts w:ascii="Times New Roman" w:hAnsi="Times New Roman" w:cs="Times New Roman"/>
          <w:sz w:val="24"/>
          <w:szCs w:val="24"/>
        </w:rPr>
      </w:pPr>
    </w:p>
    <w:p w:rsidR="00A352CD" w:rsidRPr="00A352CD" w:rsidRDefault="00A352CD" w:rsidP="00A352CD">
      <w:pPr>
        <w:ind w:firstLine="697"/>
        <w:jc w:val="both"/>
        <w:rPr>
          <w:rFonts w:ascii="Times New Roman" w:hAnsi="Times New Roman" w:cs="Times New Roman"/>
          <w:sz w:val="24"/>
          <w:szCs w:val="24"/>
        </w:rPr>
      </w:pPr>
      <w:r w:rsidRPr="00A352CD">
        <w:rPr>
          <w:rFonts w:ascii="Times New Roman" w:hAnsi="Times New Roman" w:cs="Times New Roman"/>
          <w:sz w:val="24"/>
          <w:szCs w:val="24"/>
        </w:rPr>
        <w:t>Сеть учреждений культуры Валдгеймского сельского поселения составляют 2 учреждения культурно-досугового типа, 2 библиотеки. Именно эти учреждения представляют основу для сохранения и развития культурного потенциала в муниципальном районе, обеспечения преемственности культурной традиции между различными поколениями, живущими на территории нашего поселения.</w:t>
      </w:r>
    </w:p>
    <w:p w:rsidR="00A352CD" w:rsidRPr="00A352CD" w:rsidRDefault="00A352CD" w:rsidP="00A352CD">
      <w:pPr>
        <w:ind w:firstLine="697"/>
        <w:jc w:val="both"/>
        <w:rPr>
          <w:rFonts w:ascii="Times New Roman" w:hAnsi="Times New Roman" w:cs="Times New Roman"/>
          <w:sz w:val="24"/>
          <w:szCs w:val="24"/>
        </w:rPr>
      </w:pPr>
      <w:r w:rsidRPr="00A352CD">
        <w:rPr>
          <w:rFonts w:ascii="Times New Roman" w:hAnsi="Times New Roman" w:cs="Times New Roman"/>
          <w:sz w:val="24"/>
          <w:szCs w:val="24"/>
        </w:rPr>
        <w:t xml:space="preserve">Условия современного общества требуют от сферы культуры максимальной интерактивности, открытости и вариативности. Без проведения выставочной, фестивальной, гастрольной, деятельности, развития молодых и профессиональных творческих коллективов невозможно представить современное культурное пространство. </w:t>
      </w:r>
    </w:p>
    <w:p w:rsidR="00A352CD" w:rsidRPr="00A352CD" w:rsidRDefault="00A352CD" w:rsidP="00A352CD">
      <w:pPr>
        <w:ind w:firstLine="697"/>
        <w:jc w:val="both"/>
        <w:rPr>
          <w:rFonts w:ascii="Times New Roman" w:hAnsi="Times New Roman" w:cs="Times New Roman"/>
          <w:sz w:val="24"/>
          <w:szCs w:val="24"/>
        </w:rPr>
      </w:pPr>
      <w:r w:rsidRPr="00A352CD">
        <w:rPr>
          <w:rFonts w:ascii="Times New Roman" w:hAnsi="Times New Roman" w:cs="Times New Roman"/>
          <w:sz w:val="24"/>
          <w:szCs w:val="24"/>
        </w:rPr>
        <w:t>Структурирование, в рамках данной программы, направлений деятельности в сфере культуры, позволит максимально охватить все стороны развития культуры Валдгеймского сельского поселения: организацию и проведение культурно-массовых мероприятий (конкурсов, фестивалей, выставок и других культурных проектов), мероприятия по выявлению и поддержке молодых дарований в сфере культуры и искусства, библиотечное направление, популяризацию творческих и культурных проектов в детской и молодежной среде, мероприятия по поддержке и укреплению кадрового потенциала сферы культуры района. Реализация программы невозможна без увеличения количества указанных мероприятий.</w:t>
      </w:r>
    </w:p>
    <w:p w:rsidR="00A352CD" w:rsidRPr="00A352CD" w:rsidRDefault="00A352CD" w:rsidP="00A352CD">
      <w:pPr>
        <w:ind w:firstLine="697"/>
        <w:jc w:val="both"/>
        <w:rPr>
          <w:rFonts w:ascii="Times New Roman" w:hAnsi="Times New Roman" w:cs="Times New Roman"/>
          <w:sz w:val="24"/>
          <w:szCs w:val="24"/>
        </w:rPr>
      </w:pPr>
      <w:r w:rsidRPr="00A352CD">
        <w:rPr>
          <w:rFonts w:ascii="Times New Roman" w:hAnsi="Times New Roman" w:cs="Times New Roman"/>
          <w:sz w:val="24"/>
          <w:szCs w:val="24"/>
        </w:rPr>
        <w:t xml:space="preserve">Кроме увеличения количества мероприятий большое значение имеет улучшение их качества, для этой цели наши творческие коллективы направляются на фестивали, конкурсы, гастроли, что активизирует культурное пространство района. </w:t>
      </w:r>
    </w:p>
    <w:p w:rsidR="00A352CD" w:rsidRPr="00A352CD" w:rsidRDefault="00A352CD" w:rsidP="00A352CD">
      <w:pPr>
        <w:ind w:firstLine="708"/>
        <w:jc w:val="both"/>
        <w:rPr>
          <w:rFonts w:ascii="Times New Roman" w:hAnsi="Times New Roman" w:cs="Times New Roman"/>
          <w:sz w:val="24"/>
          <w:szCs w:val="24"/>
        </w:rPr>
      </w:pPr>
      <w:r w:rsidRPr="00A352CD">
        <w:rPr>
          <w:rFonts w:ascii="Times New Roman" w:hAnsi="Times New Roman" w:cs="Times New Roman"/>
          <w:sz w:val="24"/>
          <w:szCs w:val="24"/>
        </w:rPr>
        <w:t xml:space="preserve">По исполнению полномочий 131 ФЗ ст.15 п.19 координацию библиотечной работы осуществляет муниципальное казенное учреждение «Поселенческий Дом культуры с.Желтый Яр». Организуется и проводится планирование, отчетность, методическое руководство, справочно-библиографическое обслуживание, повышение квалификации (организация семинаров, практикумов). Библиотеки продолжает вести работу по учету, полной обработке новой литературы. Книжный фонд муниципальное казенное учреждение «Поселенческий Дом культуры с.Желтый Яр» на 31.12.2017 года составил 230,9 тыс. рублей. </w:t>
      </w:r>
    </w:p>
    <w:tbl>
      <w:tblPr>
        <w:tblW w:w="9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719"/>
        <w:gridCol w:w="2410"/>
        <w:gridCol w:w="2291"/>
      </w:tblGrid>
      <w:tr w:rsidR="00A352CD" w:rsidRPr="00A352CD" w:rsidTr="00941234">
        <w:tc>
          <w:tcPr>
            <w:tcW w:w="1242" w:type="dxa"/>
            <w:shd w:val="clear" w:color="auto" w:fill="auto"/>
          </w:tcPr>
          <w:p w:rsidR="00A352CD" w:rsidRPr="00A352CD" w:rsidRDefault="00A352CD" w:rsidP="00941234">
            <w:pPr>
              <w:jc w:val="both"/>
              <w:rPr>
                <w:rFonts w:ascii="Times New Roman" w:hAnsi="Times New Roman" w:cs="Times New Roman"/>
                <w:sz w:val="24"/>
                <w:szCs w:val="24"/>
              </w:rPr>
            </w:pPr>
          </w:p>
        </w:tc>
        <w:tc>
          <w:tcPr>
            <w:tcW w:w="3719"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Наименование показателей</w:t>
            </w:r>
          </w:p>
        </w:tc>
        <w:tc>
          <w:tcPr>
            <w:tcW w:w="2410"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Библиотека с.Желтый Яр</w:t>
            </w:r>
          </w:p>
        </w:tc>
        <w:tc>
          <w:tcPr>
            <w:tcW w:w="2291"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Библиотека с.Пронькино</w:t>
            </w:r>
          </w:p>
        </w:tc>
      </w:tr>
      <w:tr w:rsidR="00A352CD" w:rsidRPr="00A352CD" w:rsidTr="00941234">
        <w:tc>
          <w:tcPr>
            <w:tcW w:w="1242"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1</w:t>
            </w:r>
          </w:p>
        </w:tc>
        <w:tc>
          <w:tcPr>
            <w:tcW w:w="3719"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Книжный фонд</w:t>
            </w:r>
          </w:p>
        </w:tc>
        <w:tc>
          <w:tcPr>
            <w:tcW w:w="2410"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9544</w:t>
            </w:r>
          </w:p>
        </w:tc>
        <w:tc>
          <w:tcPr>
            <w:tcW w:w="2291"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7628</w:t>
            </w:r>
          </w:p>
        </w:tc>
      </w:tr>
      <w:tr w:rsidR="00A352CD" w:rsidRPr="00A352CD" w:rsidTr="00941234">
        <w:tc>
          <w:tcPr>
            <w:tcW w:w="1242"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2</w:t>
            </w:r>
          </w:p>
        </w:tc>
        <w:tc>
          <w:tcPr>
            <w:tcW w:w="3719"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Читателей обслужено</w:t>
            </w:r>
          </w:p>
        </w:tc>
        <w:tc>
          <w:tcPr>
            <w:tcW w:w="2410"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380</w:t>
            </w:r>
          </w:p>
        </w:tc>
        <w:tc>
          <w:tcPr>
            <w:tcW w:w="2291"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290</w:t>
            </w:r>
          </w:p>
        </w:tc>
      </w:tr>
      <w:tr w:rsidR="00A352CD" w:rsidRPr="00A352CD" w:rsidTr="00941234">
        <w:tc>
          <w:tcPr>
            <w:tcW w:w="1242"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3</w:t>
            </w:r>
          </w:p>
        </w:tc>
        <w:tc>
          <w:tcPr>
            <w:tcW w:w="3719"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Книговыдача</w:t>
            </w:r>
          </w:p>
        </w:tc>
        <w:tc>
          <w:tcPr>
            <w:tcW w:w="2410"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8600</w:t>
            </w:r>
          </w:p>
        </w:tc>
        <w:tc>
          <w:tcPr>
            <w:tcW w:w="2291"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6700</w:t>
            </w:r>
          </w:p>
        </w:tc>
      </w:tr>
      <w:tr w:rsidR="00A352CD" w:rsidRPr="00A352CD" w:rsidTr="00941234">
        <w:tc>
          <w:tcPr>
            <w:tcW w:w="1242"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4</w:t>
            </w:r>
          </w:p>
        </w:tc>
        <w:tc>
          <w:tcPr>
            <w:tcW w:w="3719"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Посещения</w:t>
            </w:r>
          </w:p>
        </w:tc>
        <w:tc>
          <w:tcPr>
            <w:tcW w:w="2410"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3300</w:t>
            </w:r>
          </w:p>
        </w:tc>
        <w:tc>
          <w:tcPr>
            <w:tcW w:w="2291"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2300</w:t>
            </w:r>
          </w:p>
        </w:tc>
      </w:tr>
      <w:tr w:rsidR="00A352CD" w:rsidRPr="00A352CD" w:rsidTr="00941234">
        <w:tc>
          <w:tcPr>
            <w:tcW w:w="1242"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5</w:t>
            </w:r>
          </w:p>
        </w:tc>
        <w:tc>
          <w:tcPr>
            <w:tcW w:w="3719"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Проведено мероприятий</w:t>
            </w:r>
          </w:p>
        </w:tc>
        <w:tc>
          <w:tcPr>
            <w:tcW w:w="2410"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53</w:t>
            </w:r>
          </w:p>
        </w:tc>
        <w:tc>
          <w:tcPr>
            <w:tcW w:w="2291"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47</w:t>
            </w:r>
          </w:p>
        </w:tc>
      </w:tr>
      <w:tr w:rsidR="00A352CD" w:rsidRPr="00A352CD" w:rsidTr="00941234">
        <w:tc>
          <w:tcPr>
            <w:tcW w:w="1242"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6</w:t>
            </w:r>
          </w:p>
        </w:tc>
        <w:tc>
          <w:tcPr>
            <w:tcW w:w="3719"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Посещения на мероприятиях</w:t>
            </w:r>
          </w:p>
        </w:tc>
        <w:tc>
          <w:tcPr>
            <w:tcW w:w="2410"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1520</w:t>
            </w:r>
          </w:p>
        </w:tc>
        <w:tc>
          <w:tcPr>
            <w:tcW w:w="2291" w:type="dxa"/>
            <w:shd w:val="clear" w:color="auto" w:fill="auto"/>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932</w:t>
            </w:r>
          </w:p>
        </w:tc>
      </w:tr>
    </w:tbl>
    <w:p w:rsidR="00A352CD" w:rsidRPr="00A352CD" w:rsidRDefault="00A352CD" w:rsidP="00A352CD">
      <w:pPr>
        <w:ind w:firstLine="709"/>
        <w:jc w:val="both"/>
        <w:rPr>
          <w:rFonts w:ascii="Times New Roman" w:hAnsi="Times New Roman" w:cs="Times New Roman"/>
          <w:sz w:val="24"/>
          <w:szCs w:val="24"/>
          <w:lang w:val="en-US"/>
        </w:rPr>
      </w:pP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 xml:space="preserve">С целью улучшения качества библиотечного обслуживания населения района, планируется приобретение периодической печати для комплектования библиотечного фонда муниципального казенного учреждения «Поселенческий Дом культуры с.Желтый Яр», улучшение показателей по посещению читателей в 1,0 %. </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Поддержка и почитание семейных традиций, ценностей, патриотическое воспитание молодого поколения является одним из направлений в работе домов культуры. С этой целью планируется провести мероприятия, посвященные 100 годовщине со дня образования с.Желтый Яр. На котором планируется выступления творческих коллективов, проведение различных конкурсов, будут представлены работы сельских умельцев, выставки продукции крестьянско-фермерских хозяйств, огородной продукции и цветов, фотовыставки и многое другое.</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lastRenderedPageBreak/>
        <w:t>Продолжают свою работу 10 клубных формирований, в которых занимаются 165 человек. Клубные формирования позволяют сохранить культурное и информационное пространство, с учетом потребностей в индивидуальном развитии людей.</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 xml:space="preserve">Помимо традиционного фестиваля театрального мастерства «Маска», в 2021 году коллектив художественной самодеятельности примет участие в региональном фестивале </w:t>
      </w:r>
      <w:r w:rsidRPr="00A352CD">
        <w:rPr>
          <w:rFonts w:ascii="Times New Roman" w:hAnsi="Times New Roman" w:cs="Times New Roman"/>
          <w:bCs/>
          <w:sz w:val="24"/>
          <w:szCs w:val="24"/>
        </w:rPr>
        <w:t>славянской культуры «Русь многоликая».</w:t>
      </w:r>
      <w:r w:rsidRPr="00A352CD">
        <w:rPr>
          <w:rFonts w:ascii="Times New Roman" w:hAnsi="Times New Roman" w:cs="Times New Roman"/>
          <w:sz w:val="24"/>
          <w:szCs w:val="24"/>
        </w:rPr>
        <w:t xml:space="preserve"> Проведение фестиваля способствует укреплению дружеских связей между народами России, гармонизации межэтнического и межнационального общения, взаимообогащению культур. </w:t>
      </w:r>
    </w:p>
    <w:p w:rsidR="00A352CD" w:rsidRPr="00A352CD" w:rsidRDefault="00A352CD" w:rsidP="00A352CD">
      <w:pPr>
        <w:ind w:firstLine="720"/>
        <w:jc w:val="both"/>
        <w:rPr>
          <w:rFonts w:ascii="Times New Roman" w:hAnsi="Times New Roman" w:cs="Times New Roman"/>
          <w:sz w:val="24"/>
          <w:szCs w:val="24"/>
        </w:rPr>
      </w:pPr>
      <w:r w:rsidRPr="00A352CD">
        <w:rPr>
          <w:rFonts w:ascii="Times New Roman" w:hAnsi="Times New Roman" w:cs="Times New Roman"/>
          <w:sz w:val="24"/>
          <w:szCs w:val="24"/>
        </w:rPr>
        <w:t xml:space="preserve">Учреждения культуры, как субъекты профилактики правонарушений, проводят постоянную работу по правовой тематике, пропаганде здорового образа жизни. Ежегодно в рамках летней кампании на базе домов культуры организовываются форпосты. </w:t>
      </w:r>
    </w:p>
    <w:p w:rsidR="00A352CD" w:rsidRPr="00A352CD" w:rsidRDefault="00A352CD" w:rsidP="00A352CD">
      <w:pPr>
        <w:ind w:firstLine="720"/>
        <w:jc w:val="both"/>
        <w:rPr>
          <w:rFonts w:ascii="Times New Roman" w:hAnsi="Times New Roman" w:cs="Times New Roman"/>
          <w:sz w:val="24"/>
          <w:szCs w:val="24"/>
        </w:rPr>
      </w:pPr>
      <w:r w:rsidRPr="00A352CD">
        <w:rPr>
          <w:rFonts w:ascii="Times New Roman" w:hAnsi="Times New Roman" w:cs="Times New Roman"/>
          <w:sz w:val="24"/>
          <w:szCs w:val="24"/>
        </w:rPr>
        <w:t>Применение программного метода призвано объединить и скоординировать деятельность учреждений и творческих коллективов на достижение оптимального результата, сделать процесс культурной жизни Валдгеймского сельского поселения максимально насыщенным, разнообразным и многоуровневым. Помощь, оказываемая в рамках программы в реализации запланированных мероприятий, поможет сделать эти проекты более успешными и значимыми.</w:t>
      </w:r>
    </w:p>
    <w:p w:rsidR="00A352CD" w:rsidRPr="00A352CD" w:rsidRDefault="00A352CD" w:rsidP="00A352CD">
      <w:pPr>
        <w:tabs>
          <w:tab w:val="left" w:pos="1080"/>
        </w:tabs>
        <w:ind w:firstLine="770"/>
        <w:jc w:val="both"/>
        <w:rPr>
          <w:rFonts w:ascii="Times New Roman" w:hAnsi="Times New Roman" w:cs="Times New Roman"/>
          <w:sz w:val="24"/>
          <w:szCs w:val="24"/>
        </w:rPr>
      </w:pPr>
      <w:r w:rsidRPr="00A352CD">
        <w:rPr>
          <w:rFonts w:ascii="Times New Roman" w:hAnsi="Times New Roman" w:cs="Times New Roman"/>
          <w:sz w:val="24"/>
          <w:szCs w:val="24"/>
        </w:rPr>
        <w:t xml:space="preserve">Вместе с тем, к наиболее острым проблемам следует отнести: </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 недостаточное внимание стимулированию новых форм культурно-досуговой деятельности учреждений культуры, развитию любительских объединений и клубов по интересам для населения различных возрастных категорий и социальных групп, приобщению населения к традициям народной культуры, популяризации и сохранению культурных ценностей еврейского народа, участие в фестивалях, смотров, конкурсов самодеятельного художественного творчества.</w:t>
      </w:r>
    </w:p>
    <w:p w:rsidR="00A352CD" w:rsidRPr="00A352CD" w:rsidRDefault="00A352CD" w:rsidP="00A352CD">
      <w:pPr>
        <w:tabs>
          <w:tab w:val="left" w:pos="522"/>
        </w:tabs>
        <w:ind w:firstLine="522"/>
        <w:jc w:val="both"/>
        <w:rPr>
          <w:rFonts w:ascii="Times New Roman" w:hAnsi="Times New Roman" w:cs="Times New Roman"/>
          <w:sz w:val="24"/>
          <w:szCs w:val="24"/>
        </w:rPr>
      </w:pPr>
      <w:r w:rsidRPr="00A352CD">
        <w:rPr>
          <w:rFonts w:ascii="Times New Roman" w:hAnsi="Times New Roman" w:cs="Times New Roman"/>
          <w:sz w:val="24"/>
          <w:szCs w:val="24"/>
        </w:rPr>
        <w:t>- недостаточный уровень профессионального мастерства работников культуры, старение кадров;</w:t>
      </w:r>
    </w:p>
    <w:p w:rsidR="00A352CD" w:rsidRPr="00A352CD" w:rsidRDefault="00A352CD" w:rsidP="00A352CD">
      <w:pPr>
        <w:tabs>
          <w:tab w:val="left" w:pos="0"/>
        </w:tabs>
        <w:spacing w:line="235" w:lineRule="auto"/>
        <w:ind w:firstLine="522"/>
        <w:jc w:val="both"/>
        <w:rPr>
          <w:rFonts w:ascii="Times New Roman" w:hAnsi="Times New Roman" w:cs="Times New Roman"/>
          <w:sz w:val="24"/>
          <w:szCs w:val="24"/>
        </w:rPr>
      </w:pPr>
      <w:r w:rsidRPr="00A352CD">
        <w:rPr>
          <w:rFonts w:ascii="Times New Roman" w:hAnsi="Times New Roman" w:cs="Times New Roman"/>
          <w:sz w:val="24"/>
          <w:szCs w:val="24"/>
        </w:rPr>
        <w:t>- недостаточная организация концертных выступлений среди коллективов самодеятельного народного творчества, отдельных исполнителей, организация гастрольной деятельности по району;</w:t>
      </w:r>
    </w:p>
    <w:p w:rsidR="00A352CD" w:rsidRPr="00A352CD" w:rsidRDefault="00A352CD" w:rsidP="00A352CD">
      <w:pPr>
        <w:tabs>
          <w:tab w:val="left" w:pos="522"/>
        </w:tabs>
        <w:spacing w:line="235" w:lineRule="auto"/>
        <w:ind w:firstLine="522"/>
        <w:jc w:val="both"/>
        <w:rPr>
          <w:rFonts w:ascii="Times New Roman" w:hAnsi="Times New Roman" w:cs="Times New Roman"/>
          <w:sz w:val="24"/>
          <w:szCs w:val="24"/>
        </w:rPr>
      </w:pPr>
      <w:r w:rsidRPr="00A352CD">
        <w:rPr>
          <w:rFonts w:ascii="Times New Roman" w:hAnsi="Times New Roman" w:cs="Times New Roman"/>
          <w:sz w:val="24"/>
          <w:szCs w:val="24"/>
        </w:rPr>
        <w:t xml:space="preserve">-  недостаточный уровень участия в творческой деятельности детей и молодежи; </w:t>
      </w:r>
    </w:p>
    <w:p w:rsidR="00A352CD" w:rsidRPr="00A352CD" w:rsidRDefault="00A352CD" w:rsidP="00A352CD">
      <w:pPr>
        <w:tabs>
          <w:tab w:val="left" w:pos="522"/>
        </w:tabs>
        <w:spacing w:line="235" w:lineRule="auto"/>
        <w:ind w:firstLine="522"/>
        <w:jc w:val="both"/>
        <w:rPr>
          <w:rFonts w:ascii="Times New Roman" w:hAnsi="Times New Roman" w:cs="Times New Roman"/>
          <w:sz w:val="24"/>
          <w:szCs w:val="24"/>
        </w:rPr>
      </w:pPr>
      <w:r w:rsidRPr="00A352CD">
        <w:rPr>
          <w:rFonts w:ascii="Times New Roman" w:hAnsi="Times New Roman" w:cs="Times New Roman"/>
          <w:sz w:val="24"/>
          <w:szCs w:val="24"/>
        </w:rPr>
        <w:t>- повышение качества проводимых мероприятий в организации летнего отдыха;</w:t>
      </w:r>
    </w:p>
    <w:p w:rsidR="00A352CD" w:rsidRPr="00A352CD" w:rsidRDefault="00A352CD" w:rsidP="00A352CD">
      <w:pPr>
        <w:spacing w:line="235" w:lineRule="auto"/>
        <w:ind w:firstLine="522"/>
        <w:jc w:val="both"/>
        <w:rPr>
          <w:rFonts w:ascii="Times New Roman" w:hAnsi="Times New Roman" w:cs="Times New Roman"/>
          <w:sz w:val="24"/>
          <w:szCs w:val="24"/>
        </w:rPr>
      </w:pPr>
      <w:r w:rsidRPr="00A352CD">
        <w:rPr>
          <w:rFonts w:ascii="Times New Roman" w:hAnsi="Times New Roman" w:cs="Times New Roman"/>
          <w:sz w:val="24"/>
          <w:szCs w:val="24"/>
        </w:rPr>
        <w:t>- улучшение качества библиотечного обслуживания населения района.</w:t>
      </w:r>
    </w:p>
    <w:p w:rsidR="00A352CD" w:rsidRPr="00A352CD" w:rsidRDefault="00A352CD" w:rsidP="00A352CD">
      <w:pPr>
        <w:spacing w:line="235" w:lineRule="auto"/>
        <w:ind w:firstLine="709"/>
        <w:jc w:val="both"/>
        <w:rPr>
          <w:rFonts w:ascii="Times New Roman" w:hAnsi="Times New Roman" w:cs="Times New Roman"/>
          <w:sz w:val="24"/>
          <w:szCs w:val="24"/>
        </w:rPr>
      </w:pPr>
    </w:p>
    <w:p w:rsidR="00A352CD" w:rsidRPr="00A352CD" w:rsidRDefault="00A352CD" w:rsidP="00A352CD">
      <w:pPr>
        <w:spacing w:line="235" w:lineRule="auto"/>
        <w:jc w:val="center"/>
        <w:rPr>
          <w:rFonts w:ascii="Times New Roman" w:hAnsi="Times New Roman" w:cs="Times New Roman"/>
          <w:sz w:val="24"/>
          <w:szCs w:val="24"/>
        </w:rPr>
      </w:pPr>
      <w:r w:rsidRPr="00A352CD">
        <w:rPr>
          <w:rFonts w:ascii="Times New Roman" w:hAnsi="Times New Roman" w:cs="Times New Roman"/>
          <w:sz w:val="24"/>
          <w:szCs w:val="24"/>
        </w:rPr>
        <w:t>3. Приоритеты государственной политики в сфере реализации</w:t>
      </w:r>
    </w:p>
    <w:p w:rsidR="00A352CD" w:rsidRPr="00A352CD" w:rsidRDefault="00A352CD" w:rsidP="00A352CD">
      <w:pPr>
        <w:spacing w:line="235" w:lineRule="auto"/>
        <w:jc w:val="center"/>
        <w:rPr>
          <w:rFonts w:ascii="Times New Roman" w:hAnsi="Times New Roman" w:cs="Times New Roman"/>
          <w:sz w:val="24"/>
          <w:szCs w:val="24"/>
        </w:rPr>
      </w:pPr>
      <w:r w:rsidRPr="00A352CD">
        <w:rPr>
          <w:rFonts w:ascii="Times New Roman" w:hAnsi="Times New Roman" w:cs="Times New Roman"/>
          <w:sz w:val="24"/>
          <w:szCs w:val="24"/>
        </w:rPr>
        <w:t>муниципальной программы, цели и задачи муниципальной программы</w:t>
      </w:r>
    </w:p>
    <w:p w:rsidR="00A352CD" w:rsidRPr="00A352CD" w:rsidRDefault="00A352CD" w:rsidP="00A352CD">
      <w:pPr>
        <w:spacing w:line="235" w:lineRule="auto"/>
        <w:jc w:val="center"/>
        <w:rPr>
          <w:rFonts w:ascii="Times New Roman" w:hAnsi="Times New Roman" w:cs="Times New Roman"/>
          <w:sz w:val="24"/>
          <w:szCs w:val="24"/>
        </w:rPr>
      </w:pPr>
    </w:p>
    <w:p w:rsidR="00A352CD" w:rsidRPr="00A352CD" w:rsidRDefault="00A352CD" w:rsidP="00A352CD">
      <w:pPr>
        <w:spacing w:line="235" w:lineRule="auto"/>
        <w:ind w:firstLine="709"/>
        <w:jc w:val="both"/>
        <w:rPr>
          <w:rFonts w:ascii="Times New Roman" w:hAnsi="Times New Roman" w:cs="Times New Roman"/>
          <w:sz w:val="24"/>
          <w:szCs w:val="24"/>
        </w:rPr>
      </w:pPr>
      <w:r w:rsidRPr="00A352CD">
        <w:rPr>
          <w:rFonts w:ascii="Times New Roman" w:hAnsi="Times New Roman" w:cs="Times New Roman"/>
          <w:sz w:val="24"/>
          <w:szCs w:val="24"/>
        </w:rPr>
        <w:t>Приоритеты региональной государственной политики в сфере реализации муниципальной программы установлены следующими стратегическими документами и нормативными правовыми актами:</w:t>
      </w:r>
    </w:p>
    <w:p w:rsidR="00A352CD" w:rsidRPr="00A352CD" w:rsidRDefault="00A352CD" w:rsidP="00A352CD">
      <w:pPr>
        <w:spacing w:line="235" w:lineRule="auto"/>
        <w:ind w:firstLine="709"/>
        <w:jc w:val="both"/>
        <w:rPr>
          <w:rFonts w:ascii="Times New Roman" w:hAnsi="Times New Roman" w:cs="Times New Roman"/>
          <w:sz w:val="24"/>
          <w:szCs w:val="24"/>
        </w:rPr>
      </w:pPr>
      <w:r w:rsidRPr="00A352CD">
        <w:rPr>
          <w:rFonts w:ascii="Times New Roman" w:hAnsi="Times New Roman" w:cs="Times New Roman"/>
          <w:sz w:val="24"/>
          <w:szCs w:val="24"/>
        </w:rPr>
        <w:t xml:space="preserve">- </w:t>
      </w:r>
      <w:hyperlink r:id="rId8" w:history="1">
        <w:r w:rsidRPr="00A352CD">
          <w:rPr>
            <w:rStyle w:val="a5"/>
            <w:rFonts w:ascii="Times New Roman" w:hAnsi="Times New Roman"/>
            <w:color w:val="auto"/>
            <w:sz w:val="24"/>
            <w:szCs w:val="24"/>
            <w:u w:val="none"/>
          </w:rPr>
          <w:t>Стратегией</w:t>
        </w:r>
      </w:hyperlink>
      <w:r w:rsidRPr="00A352CD">
        <w:rPr>
          <w:rFonts w:ascii="Times New Roman" w:hAnsi="Times New Roman" w:cs="Times New Roman"/>
          <w:sz w:val="24"/>
          <w:szCs w:val="24"/>
        </w:rPr>
        <w:t xml:space="preserve"> развития информационного общества в Российской Федерации, утвержденной Президентом Российской Федерации от 07.02.2008 № Пр-212;</w:t>
      </w:r>
    </w:p>
    <w:p w:rsidR="00A352CD" w:rsidRPr="00A352CD" w:rsidRDefault="00A352CD" w:rsidP="00A352CD">
      <w:pPr>
        <w:spacing w:line="235" w:lineRule="auto"/>
        <w:ind w:firstLine="709"/>
        <w:jc w:val="both"/>
        <w:rPr>
          <w:rFonts w:ascii="Times New Roman" w:hAnsi="Times New Roman" w:cs="Times New Roman"/>
          <w:sz w:val="24"/>
          <w:szCs w:val="24"/>
        </w:rPr>
      </w:pPr>
      <w:r w:rsidRPr="00A352CD">
        <w:rPr>
          <w:rFonts w:ascii="Times New Roman" w:hAnsi="Times New Roman" w:cs="Times New Roman"/>
          <w:sz w:val="24"/>
          <w:szCs w:val="24"/>
        </w:rPr>
        <w:t xml:space="preserve">- </w:t>
      </w:r>
      <w:hyperlink r:id="rId9" w:history="1">
        <w:r w:rsidRPr="00A352CD">
          <w:rPr>
            <w:rStyle w:val="a5"/>
            <w:rFonts w:ascii="Times New Roman" w:hAnsi="Times New Roman"/>
            <w:color w:val="auto"/>
            <w:sz w:val="24"/>
            <w:szCs w:val="24"/>
            <w:u w:val="none"/>
          </w:rPr>
          <w:t>Указом</w:t>
        </w:r>
      </w:hyperlink>
      <w:r w:rsidRPr="00A352CD">
        <w:rPr>
          <w:rFonts w:ascii="Times New Roman" w:hAnsi="Times New Roman" w:cs="Times New Roman"/>
          <w:sz w:val="24"/>
          <w:szCs w:val="24"/>
        </w:rPr>
        <w:t xml:space="preserve"> Президента Российской Федерации от 07.05.2012 № 597        «О мероприятиях по реализации государственной социальной политики»;</w:t>
      </w:r>
    </w:p>
    <w:p w:rsidR="00A352CD" w:rsidRPr="00A352CD" w:rsidRDefault="00A352CD" w:rsidP="00A352CD">
      <w:pPr>
        <w:spacing w:line="235" w:lineRule="auto"/>
        <w:ind w:firstLine="709"/>
        <w:jc w:val="both"/>
        <w:rPr>
          <w:rFonts w:ascii="Times New Roman" w:hAnsi="Times New Roman" w:cs="Times New Roman"/>
          <w:sz w:val="24"/>
          <w:szCs w:val="24"/>
        </w:rPr>
      </w:pPr>
      <w:r w:rsidRPr="00A352CD">
        <w:rPr>
          <w:rFonts w:ascii="Times New Roman" w:hAnsi="Times New Roman" w:cs="Times New Roman"/>
          <w:sz w:val="24"/>
          <w:szCs w:val="24"/>
        </w:rPr>
        <w:t xml:space="preserve">- </w:t>
      </w:r>
      <w:hyperlink r:id="rId10" w:history="1">
        <w:r w:rsidRPr="00A352CD">
          <w:rPr>
            <w:rStyle w:val="a5"/>
            <w:rFonts w:ascii="Times New Roman" w:hAnsi="Times New Roman"/>
            <w:color w:val="auto"/>
            <w:sz w:val="24"/>
            <w:szCs w:val="24"/>
            <w:u w:val="none"/>
          </w:rPr>
          <w:t>Указом</w:t>
        </w:r>
      </w:hyperlink>
      <w:r w:rsidRPr="00A352CD">
        <w:rPr>
          <w:rFonts w:ascii="Times New Roman" w:hAnsi="Times New Roman" w:cs="Times New Roman"/>
          <w:sz w:val="24"/>
          <w:szCs w:val="24"/>
        </w:rPr>
        <w:t xml:space="preserve"> Президента Российской Федерации от 07.05.2012 № 599       «О мерах по реализации государственной политики в области образования и науки»;</w:t>
      </w:r>
    </w:p>
    <w:p w:rsidR="00A352CD" w:rsidRPr="00A352CD" w:rsidRDefault="00A352CD" w:rsidP="00A352CD">
      <w:pPr>
        <w:spacing w:line="235" w:lineRule="auto"/>
        <w:ind w:firstLine="709"/>
        <w:jc w:val="both"/>
        <w:rPr>
          <w:rFonts w:ascii="Times New Roman" w:hAnsi="Times New Roman" w:cs="Times New Roman"/>
          <w:sz w:val="24"/>
          <w:szCs w:val="24"/>
        </w:rPr>
      </w:pPr>
      <w:r w:rsidRPr="00A352CD">
        <w:rPr>
          <w:rFonts w:ascii="Times New Roman" w:hAnsi="Times New Roman" w:cs="Times New Roman"/>
          <w:sz w:val="24"/>
          <w:szCs w:val="24"/>
        </w:rPr>
        <w:t xml:space="preserve">- </w:t>
      </w:r>
      <w:hyperlink r:id="rId11" w:history="1">
        <w:r w:rsidRPr="00A352CD">
          <w:rPr>
            <w:rStyle w:val="a5"/>
            <w:rFonts w:ascii="Times New Roman" w:hAnsi="Times New Roman"/>
            <w:color w:val="auto"/>
            <w:sz w:val="24"/>
            <w:szCs w:val="24"/>
            <w:u w:val="none"/>
          </w:rPr>
          <w:t>Указом</w:t>
        </w:r>
      </w:hyperlink>
      <w:r w:rsidRPr="00A352CD">
        <w:rPr>
          <w:rFonts w:ascii="Times New Roman" w:hAnsi="Times New Roman" w:cs="Times New Roman"/>
          <w:sz w:val="24"/>
          <w:szCs w:val="24"/>
        </w:rPr>
        <w:t xml:space="preserve"> Президента Российской Федерации от 01.06.2012 № 761       «О Национальной стратегии действий в интересах детей на 2012 – 2017 годы»;</w:t>
      </w:r>
    </w:p>
    <w:p w:rsidR="00A352CD" w:rsidRPr="00A352CD" w:rsidRDefault="00A352CD" w:rsidP="00A352CD">
      <w:pPr>
        <w:spacing w:line="235" w:lineRule="auto"/>
        <w:ind w:firstLine="709"/>
        <w:jc w:val="both"/>
        <w:rPr>
          <w:rFonts w:ascii="Times New Roman" w:hAnsi="Times New Roman" w:cs="Times New Roman"/>
          <w:sz w:val="24"/>
          <w:szCs w:val="24"/>
        </w:rPr>
      </w:pPr>
      <w:r w:rsidRPr="00A352CD">
        <w:rPr>
          <w:rFonts w:ascii="Times New Roman" w:hAnsi="Times New Roman" w:cs="Times New Roman"/>
          <w:sz w:val="24"/>
          <w:szCs w:val="24"/>
        </w:rPr>
        <w:t xml:space="preserve">- </w:t>
      </w:r>
      <w:hyperlink r:id="rId12" w:history="1">
        <w:r w:rsidRPr="00A352CD">
          <w:rPr>
            <w:rStyle w:val="a5"/>
            <w:rFonts w:ascii="Times New Roman" w:hAnsi="Times New Roman"/>
            <w:color w:val="auto"/>
            <w:sz w:val="24"/>
            <w:szCs w:val="24"/>
            <w:u w:val="none"/>
          </w:rPr>
          <w:t>Указом</w:t>
        </w:r>
      </w:hyperlink>
      <w:r w:rsidRPr="00A352CD">
        <w:rPr>
          <w:rFonts w:ascii="Times New Roman" w:hAnsi="Times New Roman" w:cs="Times New Roman"/>
          <w:sz w:val="24"/>
          <w:szCs w:val="24"/>
        </w:rPr>
        <w:t xml:space="preserve"> Президента Российской Федерации от 28.07.2012 № 1062     «О мерах государственной поддержки муниципальных учреждений культуры, находящихся на территориях сельских поселений, и их работников»;</w:t>
      </w:r>
    </w:p>
    <w:p w:rsidR="00A352CD" w:rsidRPr="00A352CD" w:rsidRDefault="00A352CD" w:rsidP="00A352CD">
      <w:pPr>
        <w:spacing w:line="235" w:lineRule="auto"/>
        <w:ind w:firstLine="709"/>
        <w:jc w:val="both"/>
        <w:rPr>
          <w:rFonts w:ascii="Times New Roman" w:hAnsi="Times New Roman" w:cs="Times New Roman"/>
          <w:sz w:val="24"/>
          <w:szCs w:val="24"/>
        </w:rPr>
      </w:pPr>
      <w:r w:rsidRPr="00A352CD">
        <w:rPr>
          <w:rFonts w:ascii="Times New Roman" w:hAnsi="Times New Roman" w:cs="Times New Roman"/>
          <w:sz w:val="24"/>
          <w:szCs w:val="24"/>
        </w:rPr>
        <w:t xml:space="preserve">- </w:t>
      </w:r>
      <w:hyperlink r:id="rId13" w:history="1">
        <w:r w:rsidRPr="00A352CD">
          <w:rPr>
            <w:rStyle w:val="a5"/>
            <w:rFonts w:ascii="Times New Roman" w:hAnsi="Times New Roman"/>
            <w:color w:val="auto"/>
            <w:sz w:val="24"/>
            <w:szCs w:val="24"/>
            <w:u w:val="none"/>
          </w:rPr>
          <w:t>Распоряжением</w:t>
        </w:r>
      </w:hyperlink>
      <w:r w:rsidRPr="00A352CD">
        <w:rPr>
          <w:rFonts w:ascii="Times New Roman" w:hAnsi="Times New Roman" w:cs="Times New Roman"/>
          <w:sz w:val="24"/>
          <w:szCs w:val="24"/>
        </w:rPr>
        <w:t xml:space="preserve"> Правительства Российской Федерации от 25.08.2008 № 1244-р «О Концепции развития образования в сфере культуры и искусства в Российской Федерации на 2008 – 2015 годы»;</w:t>
      </w:r>
    </w:p>
    <w:p w:rsidR="00A352CD" w:rsidRPr="00A352CD" w:rsidRDefault="00A352CD" w:rsidP="00A352CD">
      <w:pPr>
        <w:spacing w:line="235" w:lineRule="auto"/>
        <w:ind w:firstLine="709"/>
        <w:jc w:val="both"/>
        <w:rPr>
          <w:rFonts w:ascii="Times New Roman" w:hAnsi="Times New Roman" w:cs="Times New Roman"/>
          <w:sz w:val="24"/>
          <w:szCs w:val="24"/>
        </w:rPr>
      </w:pPr>
      <w:r w:rsidRPr="00A352CD">
        <w:rPr>
          <w:rFonts w:ascii="Times New Roman" w:hAnsi="Times New Roman" w:cs="Times New Roman"/>
          <w:sz w:val="24"/>
          <w:szCs w:val="24"/>
        </w:rPr>
        <w:lastRenderedPageBreak/>
        <w:t>Главной целью Программы является создание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 на территории Биробиджанского муниципального района. Для достижения поставленной цели необходимо решение следующих задач:</w:t>
      </w:r>
    </w:p>
    <w:p w:rsidR="00A352CD" w:rsidRPr="00A352CD" w:rsidRDefault="00A352CD" w:rsidP="00A352CD">
      <w:pPr>
        <w:tabs>
          <w:tab w:val="left" w:pos="522"/>
        </w:tabs>
        <w:spacing w:line="235" w:lineRule="auto"/>
        <w:ind w:firstLine="709"/>
        <w:jc w:val="both"/>
        <w:rPr>
          <w:rFonts w:ascii="Times New Roman" w:hAnsi="Times New Roman" w:cs="Times New Roman"/>
          <w:sz w:val="24"/>
          <w:szCs w:val="24"/>
        </w:rPr>
      </w:pPr>
      <w:r w:rsidRPr="00A352CD">
        <w:rPr>
          <w:rFonts w:ascii="Times New Roman" w:hAnsi="Times New Roman" w:cs="Times New Roman"/>
          <w:sz w:val="24"/>
          <w:szCs w:val="24"/>
        </w:rPr>
        <w:t>- повышение и поддержание профессионального уровня работников культуры;</w:t>
      </w:r>
    </w:p>
    <w:p w:rsidR="00A352CD" w:rsidRPr="00A352CD" w:rsidRDefault="00A352CD" w:rsidP="00A352CD">
      <w:pPr>
        <w:tabs>
          <w:tab w:val="left" w:pos="522"/>
        </w:tabs>
        <w:spacing w:line="235" w:lineRule="auto"/>
        <w:ind w:firstLine="522"/>
        <w:jc w:val="both"/>
        <w:rPr>
          <w:rFonts w:ascii="Times New Roman" w:hAnsi="Times New Roman" w:cs="Times New Roman"/>
          <w:sz w:val="24"/>
          <w:szCs w:val="24"/>
        </w:rPr>
      </w:pPr>
      <w:r w:rsidRPr="00A352CD">
        <w:rPr>
          <w:rFonts w:ascii="Times New Roman" w:hAnsi="Times New Roman" w:cs="Times New Roman"/>
          <w:sz w:val="24"/>
          <w:szCs w:val="24"/>
        </w:rPr>
        <w:t>- развитие и сохранение самодеятельного народного творчества в муниципальном районе;</w:t>
      </w:r>
    </w:p>
    <w:p w:rsidR="00A352CD" w:rsidRPr="00A352CD" w:rsidRDefault="00A352CD" w:rsidP="00A352CD">
      <w:pPr>
        <w:tabs>
          <w:tab w:val="left" w:pos="522"/>
        </w:tabs>
        <w:ind w:firstLine="522"/>
        <w:jc w:val="both"/>
        <w:rPr>
          <w:rFonts w:ascii="Times New Roman" w:hAnsi="Times New Roman" w:cs="Times New Roman"/>
          <w:sz w:val="24"/>
          <w:szCs w:val="24"/>
        </w:rPr>
      </w:pPr>
      <w:r w:rsidRPr="00A352CD">
        <w:rPr>
          <w:rFonts w:ascii="Times New Roman" w:hAnsi="Times New Roman" w:cs="Times New Roman"/>
          <w:sz w:val="24"/>
          <w:szCs w:val="24"/>
        </w:rPr>
        <w:t>- повышение профессионализма и качества концертных выступлений среди коллективов самодеятельного народного творчества, отдельных исполнителей;</w:t>
      </w:r>
    </w:p>
    <w:p w:rsidR="00A352CD" w:rsidRPr="00A352CD" w:rsidRDefault="00A352CD" w:rsidP="00A352CD">
      <w:pPr>
        <w:ind w:firstLine="522"/>
        <w:jc w:val="both"/>
        <w:rPr>
          <w:rFonts w:ascii="Times New Roman" w:hAnsi="Times New Roman" w:cs="Times New Roman"/>
          <w:sz w:val="24"/>
          <w:szCs w:val="24"/>
        </w:rPr>
      </w:pPr>
      <w:r w:rsidRPr="00A352CD">
        <w:rPr>
          <w:rFonts w:ascii="Times New Roman" w:hAnsi="Times New Roman" w:cs="Times New Roman"/>
          <w:sz w:val="24"/>
          <w:szCs w:val="24"/>
        </w:rPr>
        <w:t xml:space="preserve">- увеличение количества коллективов, имеющих звание «народный самодеятельный коллектив»; </w:t>
      </w:r>
    </w:p>
    <w:p w:rsidR="00A352CD" w:rsidRPr="00A352CD" w:rsidRDefault="00A352CD" w:rsidP="00A352CD">
      <w:pPr>
        <w:ind w:firstLine="522"/>
        <w:jc w:val="both"/>
        <w:rPr>
          <w:rFonts w:ascii="Times New Roman" w:hAnsi="Times New Roman" w:cs="Times New Roman"/>
          <w:sz w:val="24"/>
          <w:szCs w:val="24"/>
        </w:rPr>
      </w:pPr>
      <w:r w:rsidRPr="00A352CD">
        <w:rPr>
          <w:rFonts w:ascii="Times New Roman" w:hAnsi="Times New Roman" w:cs="Times New Roman"/>
          <w:sz w:val="24"/>
          <w:szCs w:val="24"/>
        </w:rPr>
        <w:t>- увеличение количества мероприятий, проводимых в учреждениях культурно-досугового типа;</w:t>
      </w:r>
    </w:p>
    <w:p w:rsidR="00A352CD" w:rsidRPr="00A352CD" w:rsidRDefault="00A352CD" w:rsidP="00A352CD">
      <w:pPr>
        <w:tabs>
          <w:tab w:val="left" w:pos="522"/>
        </w:tabs>
        <w:ind w:firstLine="522"/>
        <w:jc w:val="both"/>
        <w:rPr>
          <w:rFonts w:ascii="Times New Roman" w:hAnsi="Times New Roman" w:cs="Times New Roman"/>
          <w:sz w:val="24"/>
          <w:szCs w:val="24"/>
        </w:rPr>
      </w:pPr>
      <w:r w:rsidRPr="00A352CD">
        <w:rPr>
          <w:rFonts w:ascii="Times New Roman" w:hAnsi="Times New Roman" w:cs="Times New Roman"/>
          <w:sz w:val="24"/>
          <w:szCs w:val="24"/>
        </w:rPr>
        <w:t>- организация летнего отдыха;</w:t>
      </w:r>
    </w:p>
    <w:p w:rsidR="00A352CD" w:rsidRPr="00A352CD" w:rsidRDefault="00A352CD" w:rsidP="00A352CD">
      <w:pPr>
        <w:ind w:firstLine="522"/>
        <w:jc w:val="both"/>
        <w:rPr>
          <w:rFonts w:ascii="Times New Roman" w:hAnsi="Times New Roman" w:cs="Times New Roman"/>
          <w:sz w:val="24"/>
          <w:szCs w:val="24"/>
        </w:rPr>
      </w:pPr>
      <w:r w:rsidRPr="00A352CD">
        <w:rPr>
          <w:rFonts w:ascii="Times New Roman" w:hAnsi="Times New Roman" w:cs="Times New Roman"/>
          <w:sz w:val="24"/>
          <w:szCs w:val="24"/>
        </w:rPr>
        <w:t>- улучшение качества библиотечного обслуживания населения района;</w:t>
      </w:r>
    </w:p>
    <w:p w:rsidR="00A352CD" w:rsidRPr="00A352CD" w:rsidRDefault="00A352CD" w:rsidP="00A352CD">
      <w:pPr>
        <w:ind w:firstLine="522"/>
        <w:jc w:val="both"/>
        <w:rPr>
          <w:rFonts w:ascii="Times New Roman" w:hAnsi="Times New Roman" w:cs="Times New Roman"/>
          <w:sz w:val="24"/>
          <w:szCs w:val="24"/>
        </w:rPr>
      </w:pPr>
      <w:r w:rsidRPr="00A352CD">
        <w:rPr>
          <w:rFonts w:ascii="Times New Roman" w:hAnsi="Times New Roman" w:cs="Times New Roman"/>
          <w:sz w:val="24"/>
          <w:szCs w:val="24"/>
        </w:rPr>
        <w:t>- создание условий для развития местного традиционного народного художественного творчества;</w:t>
      </w:r>
    </w:p>
    <w:p w:rsidR="00A352CD" w:rsidRPr="00A352CD" w:rsidRDefault="00A352CD" w:rsidP="00A352CD">
      <w:pPr>
        <w:tabs>
          <w:tab w:val="left" w:pos="-108"/>
        </w:tabs>
        <w:ind w:firstLine="522"/>
        <w:jc w:val="both"/>
        <w:rPr>
          <w:rFonts w:ascii="Times New Roman" w:hAnsi="Times New Roman" w:cs="Times New Roman"/>
          <w:sz w:val="24"/>
          <w:szCs w:val="24"/>
        </w:rPr>
      </w:pPr>
      <w:r w:rsidRPr="00A352CD">
        <w:rPr>
          <w:rFonts w:ascii="Times New Roman" w:hAnsi="Times New Roman" w:cs="Times New Roman"/>
          <w:sz w:val="24"/>
          <w:szCs w:val="24"/>
        </w:rPr>
        <w:t>- патриотическое воспитание населения через проведение районных мероприятий;</w:t>
      </w:r>
    </w:p>
    <w:p w:rsidR="00A352CD" w:rsidRPr="00A352CD" w:rsidRDefault="00A352CD" w:rsidP="00A352CD">
      <w:pPr>
        <w:ind w:firstLine="550"/>
        <w:jc w:val="both"/>
        <w:rPr>
          <w:rFonts w:ascii="Times New Roman" w:hAnsi="Times New Roman" w:cs="Times New Roman"/>
          <w:sz w:val="24"/>
          <w:szCs w:val="24"/>
        </w:rPr>
      </w:pPr>
      <w:r w:rsidRPr="00A352CD">
        <w:rPr>
          <w:rFonts w:ascii="Times New Roman" w:hAnsi="Times New Roman" w:cs="Times New Roman"/>
          <w:sz w:val="24"/>
          <w:szCs w:val="24"/>
        </w:rPr>
        <w:t>- увеличение доли детей, осваивающих дополнительные образовательные программы на «хорошо» и «отлично» от количества учащихся учреждения дополнительного образования на 1,0 процент</w:t>
      </w:r>
    </w:p>
    <w:p w:rsidR="00A352CD" w:rsidRPr="00A352CD" w:rsidRDefault="00A352CD" w:rsidP="00A352CD">
      <w:pPr>
        <w:ind w:firstLine="550"/>
        <w:jc w:val="both"/>
        <w:rPr>
          <w:rFonts w:ascii="Times New Roman" w:hAnsi="Times New Roman" w:cs="Times New Roman"/>
          <w:sz w:val="24"/>
          <w:szCs w:val="24"/>
        </w:rPr>
      </w:pP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4. Перечень показателей (индикаторов) муниципальной программы</w:t>
      </w:r>
    </w:p>
    <w:p w:rsidR="00A352CD" w:rsidRPr="00A352CD" w:rsidRDefault="00A352CD" w:rsidP="00A352CD">
      <w:pPr>
        <w:jc w:val="both"/>
        <w:rPr>
          <w:rFonts w:ascii="Times New Roman" w:hAnsi="Times New Roman" w:cs="Times New Roman"/>
          <w:sz w:val="24"/>
          <w:szCs w:val="24"/>
        </w:rPr>
      </w:pP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 xml:space="preserve">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2021 года. </w:t>
      </w:r>
    </w:p>
    <w:p w:rsidR="00A352CD" w:rsidRPr="00A352CD" w:rsidRDefault="00A352CD" w:rsidP="00A352CD">
      <w:pPr>
        <w:spacing w:line="252" w:lineRule="auto"/>
        <w:ind w:firstLine="709"/>
        <w:jc w:val="both"/>
        <w:rPr>
          <w:rFonts w:ascii="Times New Roman" w:hAnsi="Times New Roman" w:cs="Times New Roman"/>
          <w:sz w:val="24"/>
          <w:szCs w:val="24"/>
        </w:rPr>
      </w:pPr>
      <w:r w:rsidRPr="00A352CD">
        <w:rPr>
          <w:rFonts w:ascii="Times New Roman" w:hAnsi="Times New Roman" w:cs="Times New Roman"/>
          <w:sz w:val="24"/>
          <w:szCs w:val="24"/>
        </w:rPr>
        <w:t>Данная система обеспечивает возможность проверки и подтверждения достижения установленных плановых значений рассматриваемых показателей (индикаторов).</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Оценка достижения цели муниципальной программы производится посредствам следующих показателей (индикаторов):</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1. Посещаемость учреждений культуры по отношению к уровню 2017 года (в процентах).</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 xml:space="preserve">Посещаемость организаций культуры (библиотек, учреждений культурно-досугового типа) является одним из целевых ориентиров развития сферы культуры, установленных в </w:t>
      </w:r>
      <w:hyperlink r:id="rId14" w:history="1">
        <w:r w:rsidRPr="00A352CD">
          <w:rPr>
            <w:rStyle w:val="a5"/>
            <w:rFonts w:ascii="Times New Roman" w:hAnsi="Times New Roman"/>
            <w:color w:val="auto"/>
            <w:sz w:val="24"/>
            <w:szCs w:val="24"/>
            <w:u w:val="none"/>
          </w:rPr>
          <w:t>Концепции</w:t>
        </w:r>
      </w:hyperlink>
      <w:r w:rsidRPr="00A352CD">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2021 года,      утвержденной Распоряжением Правительства Российской Федерации   17.11.2008 № 1662-р. Данный индикатор отражает востребованность у населения государственных и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Индикатор рассчитывается исходя из строки 5 раздела 3 формы федерального статистического наблюдения № 6-НК «Сведения об общедоступной (публичной) библиотеке», из строк 9,10,11 раздела 3 формы № 7-НК «Сведения об организации культурно-досугового типа»</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2. Обеспечение надлежащего выполнения уровня удовлетворенности граждан Биробиджанского муниципального района муниципальных услуг в сфере культуры (в процентах).</w:t>
      </w:r>
    </w:p>
    <w:p w:rsidR="00A352CD" w:rsidRPr="00A352CD" w:rsidRDefault="00A352CD" w:rsidP="00A352CD">
      <w:pPr>
        <w:ind w:firstLine="708"/>
        <w:jc w:val="both"/>
        <w:rPr>
          <w:rFonts w:ascii="Times New Roman" w:hAnsi="Times New Roman" w:cs="Times New Roman"/>
          <w:sz w:val="24"/>
          <w:szCs w:val="24"/>
        </w:rPr>
      </w:pPr>
      <w:r w:rsidRPr="00A352CD">
        <w:rPr>
          <w:rFonts w:ascii="Times New Roman" w:hAnsi="Times New Roman" w:cs="Times New Roman"/>
          <w:sz w:val="24"/>
          <w:szCs w:val="24"/>
        </w:rPr>
        <w:t>Индикатор рассчитывается исходя из отчетности, представляемой учреждениями, подведомственными отделу культуры, по форме, утвержденной постановлением финансового отдела администрации Биробиджанского муниципального района и в соответствии с требованиями отчетности об исполнении муниципальных заданий учреждениями.</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lastRenderedPageBreak/>
        <w:t xml:space="preserve">Значения </w:t>
      </w:r>
      <w:hyperlink r:id="rId15" w:anchor="Par223" w:history="1">
        <w:r w:rsidRPr="00A352CD">
          <w:rPr>
            <w:rStyle w:val="a5"/>
            <w:rFonts w:ascii="Times New Roman" w:hAnsi="Times New Roman"/>
            <w:color w:val="auto"/>
            <w:sz w:val="24"/>
            <w:szCs w:val="24"/>
            <w:u w:val="none"/>
          </w:rPr>
          <w:t>показателей</w:t>
        </w:r>
      </w:hyperlink>
      <w:r w:rsidRPr="00A352CD">
        <w:rPr>
          <w:rFonts w:ascii="Times New Roman" w:hAnsi="Times New Roman" w:cs="Times New Roman"/>
          <w:sz w:val="24"/>
          <w:szCs w:val="24"/>
        </w:rPr>
        <w:t xml:space="preserve"> (индикаторов) муниципальной программы по годам ее реализации приведены в таблице 1.</w:t>
      </w:r>
      <w:bookmarkStart w:id="2" w:name="Par221"/>
      <w:bookmarkEnd w:id="2"/>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Default="00A352CD" w:rsidP="00A352CD">
      <w:pPr>
        <w:jc w:val="right"/>
        <w:rPr>
          <w:rFonts w:ascii="Times New Roman" w:hAnsi="Times New Roman" w:cs="Times New Roman"/>
          <w:sz w:val="24"/>
          <w:szCs w:val="24"/>
        </w:rPr>
      </w:pPr>
    </w:p>
    <w:p w:rsid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r w:rsidRPr="00A352CD">
        <w:rPr>
          <w:rFonts w:ascii="Times New Roman" w:hAnsi="Times New Roman" w:cs="Times New Roman"/>
          <w:sz w:val="24"/>
          <w:szCs w:val="24"/>
        </w:rPr>
        <w:t>Таблица 1</w:t>
      </w: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Сведения о показателях</w:t>
      </w: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(индикаторах) муниципальной программы  «Культура Валдгеймского сельского поселения Биробиджанского муниципального района Еврейской автономной области</w:t>
      </w: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на 2017 – 2021 годы»</w:t>
      </w:r>
    </w:p>
    <w:tbl>
      <w:tblPr>
        <w:tblW w:w="9900" w:type="dxa"/>
        <w:tblInd w:w="102" w:type="dxa"/>
        <w:tblLayout w:type="fixed"/>
        <w:tblCellMar>
          <w:top w:w="75" w:type="dxa"/>
          <w:left w:w="0" w:type="dxa"/>
          <w:bottom w:w="75" w:type="dxa"/>
          <w:right w:w="0" w:type="dxa"/>
        </w:tblCellMar>
        <w:tblLook w:val="04A0" w:firstRow="1" w:lastRow="0" w:firstColumn="1" w:lastColumn="0" w:noHBand="0" w:noVBand="1"/>
      </w:tblPr>
      <w:tblGrid>
        <w:gridCol w:w="550"/>
        <w:gridCol w:w="3850"/>
        <w:gridCol w:w="880"/>
        <w:gridCol w:w="1210"/>
        <w:gridCol w:w="660"/>
        <w:gridCol w:w="110"/>
        <w:gridCol w:w="550"/>
        <w:gridCol w:w="110"/>
        <w:gridCol w:w="660"/>
        <w:gridCol w:w="535"/>
        <w:gridCol w:w="785"/>
      </w:tblGrid>
      <w:tr w:rsidR="00A352CD" w:rsidRPr="00A352CD" w:rsidTr="00941234">
        <w:trPr>
          <w:trHeight w:val="229"/>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w:t>
            </w: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п/п</w:t>
            </w:r>
          </w:p>
        </w:tc>
        <w:tc>
          <w:tcPr>
            <w:tcW w:w="3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Наименование показателя (индикатора)</w:t>
            </w:r>
          </w:p>
        </w:tc>
        <w:tc>
          <w:tcPr>
            <w:tcW w:w="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Ед. измере-ния</w:t>
            </w:r>
          </w:p>
        </w:tc>
        <w:tc>
          <w:tcPr>
            <w:tcW w:w="12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352CD" w:rsidRPr="00A352CD" w:rsidRDefault="00A352CD" w:rsidP="00A352CD">
            <w:pPr>
              <w:rPr>
                <w:rFonts w:ascii="Times New Roman" w:hAnsi="Times New Roman" w:cs="Times New Roman"/>
                <w:sz w:val="24"/>
                <w:szCs w:val="24"/>
              </w:rPr>
            </w:pPr>
            <w:r w:rsidRPr="00A352CD">
              <w:rPr>
                <w:rFonts w:ascii="Times New Roman" w:hAnsi="Times New Roman" w:cs="Times New Roman"/>
                <w:sz w:val="24"/>
                <w:szCs w:val="24"/>
              </w:rPr>
              <w:t>Отчетный 2016 год</w:t>
            </w:r>
          </w:p>
          <w:p w:rsidR="00A352CD" w:rsidRPr="00A352CD" w:rsidRDefault="00A352CD" w:rsidP="00A352CD">
            <w:pPr>
              <w:jc w:val="center"/>
              <w:rPr>
                <w:rFonts w:ascii="Times New Roman" w:hAnsi="Times New Roman" w:cs="Times New Roman"/>
                <w:sz w:val="24"/>
                <w:szCs w:val="24"/>
              </w:rPr>
            </w:pPr>
          </w:p>
        </w:tc>
        <w:tc>
          <w:tcPr>
            <w:tcW w:w="3410" w:type="dxa"/>
            <w:gridSpan w:val="7"/>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Значения показателей</w:t>
            </w:r>
          </w:p>
        </w:tc>
      </w:tr>
      <w:tr w:rsidR="00A352CD" w:rsidRPr="00A352CD" w:rsidTr="00941234">
        <w:trPr>
          <w:trHeight w:val="320"/>
        </w:trPr>
        <w:tc>
          <w:tcPr>
            <w:tcW w:w="550" w:type="dxa"/>
            <w:vMerge/>
            <w:tcBorders>
              <w:top w:val="single" w:sz="4" w:space="0" w:color="auto"/>
              <w:left w:val="single" w:sz="4" w:space="0" w:color="auto"/>
              <w:bottom w:val="single" w:sz="4" w:space="0" w:color="auto"/>
              <w:right w:val="single" w:sz="4" w:space="0" w:color="auto"/>
            </w:tcBorders>
            <w:vAlign w:val="center"/>
          </w:tcPr>
          <w:p w:rsidR="00A352CD" w:rsidRPr="00A352CD" w:rsidRDefault="00A352CD" w:rsidP="00A352CD">
            <w:pPr>
              <w:rPr>
                <w:rFonts w:ascii="Times New Roman" w:hAnsi="Times New Roman" w:cs="Times New Roman"/>
                <w:sz w:val="24"/>
                <w:szCs w:val="24"/>
              </w:rPr>
            </w:pPr>
          </w:p>
        </w:tc>
        <w:tc>
          <w:tcPr>
            <w:tcW w:w="3850" w:type="dxa"/>
            <w:vMerge/>
            <w:tcBorders>
              <w:top w:val="single" w:sz="4" w:space="0" w:color="auto"/>
              <w:left w:val="single" w:sz="4" w:space="0" w:color="auto"/>
              <w:bottom w:val="single" w:sz="4" w:space="0" w:color="auto"/>
              <w:right w:val="single" w:sz="4" w:space="0" w:color="auto"/>
            </w:tcBorders>
            <w:vAlign w:val="center"/>
          </w:tcPr>
          <w:p w:rsidR="00A352CD" w:rsidRPr="00A352CD" w:rsidRDefault="00A352CD" w:rsidP="00A352CD">
            <w:pPr>
              <w:rPr>
                <w:rFonts w:ascii="Times New Roman" w:hAnsi="Times New Roman" w:cs="Times New Roman"/>
                <w:sz w:val="24"/>
                <w:szCs w:val="24"/>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A352CD" w:rsidRPr="00A352CD" w:rsidRDefault="00A352CD" w:rsidP="00A352CD">
            <w:pPr>
              <w:rPr>
                <w:rFonts w:ascii="Times New Roman" w:hAnsi="Times New Roman" w:cs="Times New Roman"/>
                <w:sz w:val="24"/>
                <w:szCs w:val="24"/>
              </w:rPr>
            </w:pPr>
          </w:p>
        </w:tc>
        <w:tc>
          <w:tcPr>
            <w:tcW w:w="12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rPr>
                <w:rFonts w:ascii="Times New Roman" w:hAnsi="Times New Roman" w:cs="Times New Roman"/>
                <w:sz w:val="24"/>
                <w:szCs w:val="24"/>
              </w:rPr>
            </w:pPr>
            <w:r w:rsidRPr="00A352CD">
              <w:rPr>
                <w:rFonts w:ascii="Times New Roman" w:hAnsi="Times New Roman" w:cs="Times New Roman"/>
                <w:sz w:val="24"/>
                <w:szCs w:val="24"/>
              </w:rPr>
              <w:t>2017</w:t>
            </w:r>
          </w:p>
        </w:tc>
        <w:tc>
          <w:tcPr>
            <w:tcW w:w="6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rPr>
                <w:rFonts w:ascii="Times New Roman" w:hAnsi="Times New Roman" w:cs="Times New Roman"/>
                <w:sz w:val="24"/>
                <w:szCs w:val="24"/>
              </w:rPr>
            </w:pPr>
            <w:r w:rsidRPr="00A352CD">
              <w:rPr>
                <w:rFonts w:ascii="Times New Roman" w:hAnsi="Times New Roman" w:cs="Times New Roman"/>
                <w:sz w:val="24"/>
                <w:szCs w:val="24"/>
              </w:rPr>
              <w:t xml:space="preserve">2018 </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2019</w:t>
            </w:r>
          </w:p>
        </w:tc>
        <w:tc>
          <w:tcPr>
            <w:tcW w:w="53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2020</w:t>
            </w:r>
          </w:p>
        </w:tc>
        <w:tc>
          <w:tcPr>
            <w:tcW w:w="78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2021</w:t>
            </w:r>
          </w:p>
        </w:tc>
      </w:tr>
      <w:tr w:rsidR="00A352CD" w:rsidRPr="00A352CD" w:rsidTr="00A352CD">
        <w:trPr>
          <w:trHeight w:val="234"/>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1</w:t>
            </w:r>
          </w:p>
        </w:tc>
        <w:tc>
          <w:tcPr>
            <w:tcW w:w="3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2</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3</w:t>
            </w:r>
          </w:p>
        </w:tc>
        <w:tc>
          <w:tcPr>
            <w:tcW w:w="12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5</w:t>
            </w:r>
          </w:p>
        </w:tc>
        <w:tc>
          <w:tcPr>
            <w:tcW w:w="6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6</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7</w:t>
            </w:r>
          </w:p>
        </w:tc>
        <w:tc>
          <w:tcPr>
            <w:tcW w:w="53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8</w:t>
            </w:r>
          </w:p>
        </w:tc>
        <w:tc>
          <w:tcPr>
            <w:tcW w:w="78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9</w:t>
            </w:r>
          </w:p>
        </w:tc>
      </w:tr>
      <w:tr w:rsidR="00A352CD" w:rsidRPr="00A352CD" w:rsidTr="00941234">
        <w:trPr>
          <w:trHeight w:val="467"/>
        </w:trPr>
        <w:tc>
          <w:tcPr>
            <w:tcW w:w="990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bookmarkStart w:id="3" w:name="Par242"/>
            <w:bookmarkEnd w:id="3"/>
            <w:r w:rsidRPr="00A352CD">
              <w:rPr>
                <w:rFonts w:ascii="Times New Roman" w:hAnsi="Times New Roman" w:cs="Times New Roman"/>
                <w:sz w:val="24"/>
                <w:szCs w:val="24"/>
              </w:rPr>
              <w:t>Муниципальная программа  «Культура Валдгеймского сельского поселения Биробиджанского муниципального района Еврейской автономной области</w:t>
            </w:r>
          </w:p>
          <w:p w:rsidR="00A352CD" w:rsidRPr="00A352CD" w:rsidRDefault="00A352CD" w:rsidP="00A352CD">
            <w:pPr>
              <w:pStyle w:val="aa"/>
              <w:widowControl w:val="0"/>
              <w:autoSpaceDE w:val="0"/>
              <w:autoSpaceDN w:val="0"/>
              <w:adjustRightInd w:val="0"/>
              <w:spacing w:after="0" w:line="240" w:lineRule="auto"/>
              <w:ind w:left="0"/>
              <w:jc w:val="center"/>
              <w:outlineLvl w:val="3"/>
              <w:rPr>
                <w:rFonts w:ascii="Times New Roman" w:hAnsi="Times New Roman"/>
                <w:sz w:val="24"/>
                <w:szCs w:val="24"/>
              </w:rPr>
            </w:pPr>
            <w:r w:rsidRPr="00A352CD">
              <w:rPr>
                <w:rFonts w:ascii="Times New Roman" w:hAnsi="Times New Roman"/>
                <w:sz w:val="24"/>
                <w:szCs w:val="24"/>
              </w:rPr>
              <w:t>на 2017 – 2021 годы»</w:t>
            </w:r>
          </w:p>
        </w:tc>
      </w:tr>
      <w:tr w:rsidR="00A352CD" w:rsidRPr="00A352CD" w:rsidTr="00941234">
        <w:trPr>
          <w:trHeight w:val="727"/>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1</w:t>
            </w:r>
          </w:p>
        </w:tc>
        <w:tc>
          <w:tcPr>
            <w:tcW w:w="3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both"/>
              <w:rPr>
                <w:rFonts w:ascii="Times New Roman" w:hAnsi="Times New Roman" w:cs="Times New Roman"/>
                <w:sz w:val="24"/>
                <w:szCs w:val="24"/>
              </w:rPr>
            </w:pPr>
            <w:r w:rsidRPr="00A352CD">
              <w:rPr>
                <w:rFonts w:ascii="Times New Roman" w:hAnsi="Times New Roman" w:cs="Times New Roman"/>
                <w:sz w:val="24"/>
                <w:szCs w:val="24"/>
              </w:rPr>
              <w:t>Посещаемость организаций культуры по отношению к 2016 году</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100</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101</w:t>
            </w:r>
          </w:p>
        </w:tc>
        <w:tc>
          <w:tcPr>
            <w:tcW w:w="6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101</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101</w:t>
            </w:r>
          </w:p>
        </w:tc>
        <w:tc>
          <w:tcPr>
            <w:tcW w:w="53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101</w:t>
            </w:r>
          </w:p>
        </w:tc>
        <w:tc>
          <w:tcPr>
            <w:tcW w:w="78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101</w:t>
            </w:r>
          </w:p>
        </w:tc>
      </w:tr>
      <w:tr w:rsidR="00A352CD" w:rsidRPr="00A352CD" w:rsidTr="00941234">
        <w:trPr>
          <w:trHeight w:val="2084"/>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2</w:t>
            </w:r>
          </w:p>
        </w:tc>
        <w:tc>
          <w:tcPr>
            <w:tcW w:w="3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ind w:firstLine="34"/>
              <w:jc w:val="both"/>
              <w:rPr>
                <w:rFonts w:ascii="Times New Roman" w:hAnsi="Times New Roman" w:cs="Times New Roman"/>
                <w:sz w:val="24"/>
                <w:szCs w:val="24"/>
              </w:rPr>
            </w:pPr>
            <w:r w:rsidRPr="00A352CD">
              <w:rPr>
                <w:rFonts w:ascii="Times New Roman" w:hAnsi="Times New Roman" w:cs="Times New Roman"/>
                <w:sz w:val="24"/>
                <w:szCs w:val="24"/>
              </w:rPr>
              <w:t xml:space="preserve">Обеспечение надлежащего  выполнения уровня удовлетворенности граждан Биробиджанского муниципального района Еврейской автономной области качеством предоставления муниципальных услуг в сфере культуры </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100</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100</w:t>
            </w:r>
          </w:p>
        </w:tc>
        <w:tc>
          <w:tcPr>
            <w:tcW w:w="6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100</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100</w:t>
            </w:r>
          </w:p>
        </w:tc>
        <w:tc>
          <w:tcPr>
            <w:tcW w:w="53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100</w:t>
            </w:r>
          </w:p>
        </w:tc>
        <w:tc>
          <w:tcPr>
            <w:tcW w:w="78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100</w:t>
            </w:r>
          </w:p>
        </w:tc>
      </w:tr>
    </w:tbl>
    <w:p w:rsidR="00A352CD" w:rsidRPr="00A352CD" w:rsidRDefault="00A352CD" w:rsidP="00A352CD">
      <w:pPr>
        <w:jc w:val="center"/>
        <w:outlineLvl w:val="1"/>
        <w:rPr>
          <w:rFonts w:ascii="Times New Roman" w:hAnsi="Times New Roman" w:cs="Times New Roman"/>
          <w:sz w:val="24"/>
          <w:szCs w:val="24"/>
        </w:rPr>
      </w:pPr>
      <w:bookmarkStart w:id="4" w:name="Par358"/>
      <w:bookmarkStart w:id="5" w:name="Par377"/>
      <w:bookmarkEnd w:id="4"/>
      <w:bookmarkEnd w:id="5"/>
    </w:p>
    <w:p w:rsidR="00A352CD" w:rsidRPr="00A352CD" w:rsidRDefault="00A352CD" w:rsidP="00A352CD">
      <w:pPr>
        <w:jc w:val="center"/>
        <w:outlineLvl w:val="1"/>
        <w:rPr>
          <w:rFonts w:ascii="Times New Roman" w:hAnsi="Times New Roman" w:cs="Times New Roman"/>
          <w:sz w:val="24"/>
          <w:szCs w:val="24"/>
        </w:rPr>
      </w:pPr>
      <w:r w:rsidRPr="00A352CD">
        <w:rPr>
          <w:rFonts w:ascii="Times New Roman" w:hAnsi="Times New Roman" w:cs="Times New Roman"/>
          <w:sz w:val="24"/>
          <w:szCs w:val="24"/>
        </w:rPr>
        <w:t>5. Прогноз конечных результатов муниципальной программы</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Решение задач и достижение главной цели муниципальной программы позволит к 2021 году достичь следующих основных результатов:</w:t>
      </w:r>
    </w:p>
    <w:p w:rsidR="00A352CD" w:rsidRPr="00A352CD" w:rsidRDefault="00A352CD" w:rsidP="00A352CD">
      <w:pPr>
        <w:tabs>
          <w:tab w:val="left" w:pos="537"/>
        </w:tabs>
        <w:ind w:firstLine="539"/>
        <w:jc w:val="both"/>
        <w:rPr>
          <w:rFonts w:ascii="Times New Roman" w:hAnsi="Times New Roman" w:cs="Times New Roman"/>
          <w:sz w:val="24"/>
          <w:szCs w:val="24"/>
        </w:rPr>
      </w:pPr>
      <w:r w:rsidRPr="00A352CD">
        <w:rPr>
          <w:rFonts w:ascii="Times New Roman" w:hAnsi="Times New Roman" w:cs="Times New Roman"/>
          <w:sz w:val="24"/>
          <w:szCs w:val="24"/>
        </w:rPr>
        <w:t>- рост профессионального уровня народных и других коллективов самодеятельного народного творчества через проведение районных конкурсов и фестивалей и участия в фестивалях разного уровня;</w:t>
      </w:r>
    </w:p>
    <w:p w:rsidR="00A352CD" w:rsidRPr="00A352CD" w:rsidRDefault="00A352CD" w:rsidP="00A352CD">
      <w:pPr>
        <w:tabs>
          <w:tab w:val="left" w:pos="537"/>
        </w:tabs>
        <w:ind w:firstLine="539"/>
        <w:jc w:val="both"/>
        <w:rPr>
          <w:rFonts w:ascii="Times New Roman" w:hAnsi="Times New Roman" w:cs="Times New Roman"/>
          <w:sz w:val="24"/>
          <w:szCs w:val="24"/>
        </w:rPr>
      </w:pPr>
      <w:r w:rsidRPr="00A352CD">
        <w:rPr>
          <w:rFonts w:ascii="Times New Roman" w:hAnsi="Times New Roman" w:cs="Times New Roman"/>
          <w:sz w:val="24"/>
          <w:szCs w:val="24"/>
        </w:rPr>
        <w:t xml:space="preserve">- привлечение большего числа детей в кружки и коллективы самодеятельного народного творчества на 1,0 процент; </w:t>
      </w:r>
    </w:p>
    <w:p w:rsidR="00A352CD" w:rsidRPr="00A352CD" w:rsidRDefault="00A352CD" w:rsidP="00A352CD">
      <w:pPr>
        <w:tabs>
          <w:tab w:val="left" w:pos="537"/>
        </w:tabs>
        <w:ind w:firstLine="539"/>
        <w:jc w:val="both"/>
        <w:rPr>
          <w:rFonts w:ascii="Times New Roman" w:hAnsi="Times New Roman" w:cs="Times New Roman"/>
          <w:sz w:val="24"/>
          <w:szCs w:val="24"/>
        </w:rPr>
      </w:pPr>
      <w:r w:rsidRPr="00A352CD">
        <w:rPr>
          <w:rFonts w:ascii="Times New Roman" w:hAnsi="Times New Roman" w:cs="Times New Roman"/>
          <w:sz w:val="24"/>
          <w:szCs w:val="24"/>
        </w:rPr>
        <w:lastRenderedPageBreak/>
        <w:t>- повышение профессионального мастерства специалистов учреждений культуры, повышение исполнительского уровня самодеятельных артистов на 1,0 процент;</w:t>
      </w:r>
    </w:p>
    <w:p w:rsidR="00A352CD" w:rsidRPr="00A352CD" w:rsidRDefault="00A352CD" w:rsidP="00A352CD">
      <w:pPr>
        <w:tabs>
          <w:tab w:val="left" w:pos="-108"/>
        </w:tabs>
        <w:ind w:firstLine="539"/>
        <w:jc w:val="both"/>
        <w:rPr>
          <w:rFonts w:ascii="Times New Roman" w:hAnsi="Times New Roman" w:cs="Times New Roman"/>
          <w:sz w:val="24"/>
          <w:szCs w:val="24"/>
        </w:rPr>
      </w:pPr>
      <w:r w:rsidRPr="00A352CD">
        <w:rPr>
          <w:rFonts w:ascii="Times New Roman" w:hAnsi="Times New Roman" w:cs="Times New Roman"/>
          <w:sz w:val="24"/>
          <w:szCs w:val="24"/>
        </w:rPr>
        <w:t>- приобретение периодической печати для комплектования библиотечного фонда Муниципального казенного учреждения «Районная библиотека», улучшение показателей по посещению читателей на 1,0 процент;</w:t>
      </w:r>
    </w:p>
    <w:p w:rsidR="00A352CD" w:rsidRPr="00A352CD" w:rsidRDefault="00A352CD" w:rsidP="00A352CD">
      <w:pPr>
        <w:tabs>
          <w:tab w:val="left" w:pos="-108"/>
        </w:tabs>
        <w:ind w:firstLine="539"/>
        <w:jc w:val="both"/>
        <w:rPr>
          <w:rFonts w:ascii="Times New Roman" w:hAnsi="Times New Roman" w:cs="Times New Roman"/>
          <w:sz w:val="24"/>
          <w:szCs w:val="24"/>
        </w:rPr>
      </w:pPr>
      <w:r w:rsidRPr="00A352CD">
        <w:rPr>
          <w:rFonts w:ascii="Times New Roman" w:hAnsi="Times New Roman" w:cs="Times New Roman"/>
          <w:sz w:val="24"/>
          <w:szCs w:val="24"/>
        </w:rPr>
        <w:t>- увеличение численности количества проводимых мероприятий и посещаемости на 1,0 процент;</w:t>
      </w:r>
    </w:p>
    <w:p w:rsidR="00A352CD" w:rsidRPr="00A352CD" w:rsidRDefault="00A352CD" w:rsidP="00A352CD">
      <w:pPr>
        <w:tabs>
          <w:tab w:val="left" w:pos="-108"/>
        </w:tabs>
        <w:ind w:firstLine="539"/>
        <w:jc w:val="both"/>
        <w:rPr>
          <w:rFonts w:ascii="Times New Roman" w:hAnsi="Times New Roman" w:cs="Times New Roman"/>
          <w:sz w:val="24"/>
          <w:szCs w:val="24"/>
        </w:rPr>
      </w:pPr>
      <w:r w:rsidRPr="00A352CD">
        <w:rPr>
          <w:rFonts w:ascii="Times New Roman" w:hAnsi="Times New Roman" w:cs="Times New Roman"/>
          <w:sz w:val="24"/>
          <w:szCs w:val="24"/>
        </w:rPr>
        <w:t>- проведение мероприятий в летний период через разнообразные формы досуга, работа форпостов при домах культуры;</w:t>
      </w:r>
    </w:p>
    <w:p w:rsidR="00A352CD" w:rsidRPr="00A352CD" w:rsidRDefault="00A352CD" w:rsidP="00A352CD">
      <w:pPr>
        <w:tabs>
          <w:tab w:val="left" w:pos="-108"/>
        </w:tabs>
        <w:ind w:firstLine="539"/>
        <w:jc w:val="both"/>
        <w:rPr>
          <w:rFonts w:ascii="Times New Roman" w:hAnsi="Times New Roman" w:cs="Times New Roman"/>
          <w:sz w:val="24"/>
          <w:szCs w:val="24"/>
        </w:rPr>
      </w:pPr>
      <w:r w:rsidRPr="00A352CD">
        <w:rPr>
          <w:rFonts w:ascii="Times New Roman" w:hAnsi="Times New Roman" w:cs="Times New Roman"/>
          <w:sz w:val="24"/>
          <w:szCs w:val="24"/>
        </w:rPr>
        <w:t>- популяризация народного творчества через проведение выставок народного и прикладного творчества;</w:t>
      </w:r>
    </w:p>
    <w:p w:rsidR="00A352CD" w:rsidRPr="00A352CD" w:rsidRDefault="00A352CD" w:rsidP="00A352CD">
      <w:pPr>
        <w:tabs>
          <w:tab w:val="left" w:pos="-108"/>
        </w:tabs>
        <w:ind w:firstLine="539"/>
        <w:jc w:val="both"/>
        <w:rPr>
          <w:rFonts w:ascii="Times New Roman" w:hAnsi="Times New Roman" w:cs="Times New Roman"/>
          <w:sz w:val="24"/>
          <w:szCs w:val="24"/>
        </w:rPr>
      </w:pPr>
      <w:r w:rsidRPr="00A352CD">
        <w:rPr>
          <w:rFonts w:ascii="Times New Roman" w:hAnsi="Times New Roman" w:cs="Times New Roman"/>
          <w:sz w:val="24"/>
          <w:szCs w:val="24"/>
        </w:rPr>
        <w:t>- увеличение численности коллективов имеющих звание «Народный самодеятельный коллектив» на 30 процентов;</w:t>
      </w:r>
    </w:p>
    <w:p w:rsidR="00A352CD" w:rsidRPr="00A352CD" w:rsidRDefault="00A352CD" w:rsidP="00A352CD">
      <w:pPr>
        <w:ind w:firstLine="550"/>
        <w:jc w:val="both"/>
        <w:rPr>
          <w:rFonts w:ascii="Times New Roman" w:hAnsi="Times New Roman" w:cs="Times New Roman"/>
          <w:sz w:val="24"/>
          <w:szCs w:val="24"/>
        </w:rPr>
      </w:pPr>
      <w:r w:rsidRPr="00A352CD">
        <w:rPr>
          <w:rFonts w:ascii="Times New Roman" w:hAnsi="Times New Roman" w:cs="Times New Roman"/>
          <w:sz w:val="24"/>
          <w:szCs w:val="24"/>
        </w:rPr>
        <w:t>- увеличение доли детей, осваивающих дополнительные образовательные программы на «хорошо» и «отлично» от количества учащихся учреждения дополнительного образования на 1,0 процент.</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Отрасль культуры является сложной, многоуровневой системой, внутри которой решение проблем может быть только комплексным, учитывающим множество смежных факторов. Выполнение основных задач, поставленных перед отделом культуры, позволит в полной мере раскрыть социально-экономический потенциал Валдгеймского сельского поселения, будет способствовать повышению конкурентоспособности района не только на областном но и других уровнях.</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Ежегодно будет увеличиваться процент охвата детей, привлеченных к занятиям творчеством.</w:t>
      </w:r>
    </w:p>
    <w:p w:rsidR="00A352CD" w:rsidRPr="00A352CD" w:rsidRDefault="00A352CD" w:rsidP="00A352CD">
      <w:pPr>
        <w:ind w:firstLine="709"/>
        <w:jc w:val="both"/>
        <w:rPr>
          <w:rFonts w:ascii="Times New Roman" w:hAnsi="Times New Roman" w:cs="Times New Roman"/>
          <w:sz w:val="24"/>
          <w:szCs w:val="24"/>
        </w:rPr>
      </w:pPr>
    </w:p>
    <w:p w:rsidR="00A352CD" w:rsidRPr="00A352CD" w:rsidRDefault="00A352CD" w:rsidP="00A352CD">
      <w:pPr>
        <w:jc w:val="center"/>
        <w:outlineLvl w:val="1"/>
        <w:rPr>
          <w:rFonts w:ascii="Times New Roman" w:hAnsi="Times New Roman" w:cs="Times New Roman"/>
          <w:sz w:val="24"/>
          <w:szCs w:val="24"/>
        </w:rPr>
      </w:pPr>
      <w:bookmarkStart w:id="6" w:name="Par413"/>
      <w:bookmarkEnd w:id="6"/>
      <w:r w:rsidRPr="00A352CD">
        <w:rPr>
          <w:rFonts w:ascii="Times New Roman" w:hAnsi="Times New Roman" w:cs="Times New Roman"/>
          <w:sz w:val="24"/>
          <w:szCs w:val="24"/>
        </w:rPr>
        <w:t>6. Сроки и этапы реализации муниципальной программы</w:t>
      </w:r>
    </w:p>
    <w:p w:rsidR="00A352CD" w:rsidRPr="00A352CD" w:rsidRDefault="00A352CD" w:rsidP="00A352CD">
      <w:pPr>
        <w:jc w:val="center"/>
        <w:outlineLvl w:val="1"/>
        <w:rPr>
          <w:rFonts w:ascii="Times New Roman" w:hAnsi="Times New Roman" w:cs="Times New Roman"/>
          <w:sz w:val="24"/>
          <w:szCs w:val="24"/>
        </w:rPr>
      </w:pP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Срок реализации муниципальной программы 2017 – 2021 годы.</w:t>
      </w:r>
    </w:p>
    <w:p w:rsidR="00A352CD" w:rsidRPr="00A352CD" w:rsidRDefault="00A352CD" w:rsidP="00A352CD">
      <w:pPr>
        <w:jc w:val="center"/>
        <w:outlineLvl w:val="1"/>
        <w:rPr>
          <w:rFonts w:ascii="Times New Roman" w:hAnsi="Times New Roman" w:cs="Times New Roman"/>
          <w:sz w:val="24"/>
          <w:szCs w:val="24"/>
        </w:rPr>
      </w:pPr>
      <w:bookmarkStart w:id="7" w:name="Par417"/>
      <w:bookmarkEnd w:id="7"/>
    </w:p>
    <w:p w:rsidR="00A352CD" w:rsidRPr="00A352CD" w:rsidRDefault="00A352CD" w:rsidP="00A352CD">
      <w:pPr>
        <w:outlineLvl w:val="1"/>
        <w:rPr>
          <w:rFonts w:ascii="Times New Roman" w:hAnsi="Times New Roman" w:cs="Times New Roman"/>
          <w:sz w:val="24"/>
          <w:szCs w:val="24"/>
        </w:rPr>
      </w:pPr>
      <w:r w:rsidRPr="00A352CD">
        <w:rPr>
          <w:rFonts w:ascii="Times New Roman" w:hAnsi="Times New Roman" w:cs="Times New Roman"/>
          <w:sz w:val="24"/>
          <w:szCs w:val="24"/>
        </w:rPr>
        <w:t xml:space="preserve">                 7. Система программных мероприятий</w:t>
      </w:r>
    </w:p>
    <w:p w:rsidR="00A352CD" w:rsidRPr="00A352CD" w:rsidRDefault="00A352CD" w:rsidP="00A352CD">
      <w:pPr>
        <w:rPr>
          <w:rFonts w:ascii="Times New Roman" w:hAnsi="Times New Roman" w:cs="Times New Roman"/>
          <w:sz w:val="24"/>
          <w:szCs w:val="24"/>
        </w:rPr>
        <w:sectPr w:rsidR="00A352CD" w:rsidRPr="00A352CD" w:rsidSect="00255243">
          <w:headerReference w:type="even" r:id="rId16"/>
          <w:pgSz w:w="11905" w:h="16838"/>
          <w:pgMar w:top="1134" w:right="851" w:bottom="1134" w:left="1276" w:header="720" w:footer="720" w:gutter="0"/>
          <w:cols w:space="720"/>
          <w:titlePg/>
        </w:sectPr>
      </w:pPr>
    </w:p>
    <w:p w:rsidR="00A352CD" w:rsidRPr="00A352CD" w:rsidRDefault="00A352CD" w:rsidP="00A352CD">
      <w:pPr>
        <w:jc w:val="right"/>
        <w:outlineLvl w:val="2"/>
        <w:rPr>
          <w:rFonts w:ascii="Times New Roman" w:hAnsi="Times New Roman" w:cs="Times New Roman"/>
          <w:sz w:val="24"/>
          <w:szCs w:val="24"/>
        </w:rPr>
      </w:pPr>
      <w:bookmarkStart w:id="8" w:name="Par421"/>
      <w:bookmarkEnd w:id="8"/>
      <w:r w:rsidRPr="00A352CD">
        <w:rPr>
          <w:rFonts w:ascii="Times New Roman" w:hAnsi="Times New Roman" w:cs="Times New Roman"/>
          <w:sz w:val="24"/>
          <w:szCs w:val="24"/>
        </w:rPr>
        <w:lastRenderedPageBreak/>
        <w:t>Таблица 2</w:t>
      </w:r>
    </w:p>
    <w:p w:rsidR="00A352CD" w:rsidRPr="00A352CD" w:rsidRDefault="00A352CD" w:rsidP="00A352CD">
      <w:pPr>
        <w:jc w:val="right"/>
        <w:outlineLvl w:val="2"/>
        <w:rPr>
          <w:rFonts w:ascii="Times New Roman" w:hAnsi="Times New Roman" w:cs="Times New Roman"/>
          <w:sz w:val="24"/>
          <w:szCs w:val="24"/>
        </w:rPr>
      </w:pPr>
    </w:p>
    <w:p w:rsidR="00A352CD" w:rsidRPr="00A352CD" w:rsidRDefault="00A352CD" w:rsidP="00A352CD">
      <w:pPr>
        <w:jc w:val="center"/>
        <w:rPr>
          <w:rFonts w:ascii="Times New Roman" w:hAnsi="Times New Roman" w:cs="Times New Roman"/>
          <w:sz w:val="24"/>
          <w:szCs w:val="24"/>
        </w:rPr>
      </w:pPr>
      <w:bookmarkStart w:id="9" w:name="Par423"/>
      <w:bookmarkEnd w:id="9"/>
      <w:r w:rsidRPr="00A352CD">
        <w:rPr>
          <w:rFonts w:ascii="Times New Roman" w:hAnsi="Times New Roman" w:cs="Times New Roman"/>
          <w:sz w:val="24"/>
          <w:szCs w:val="24"/>
        </w:rPr>
        <w:t xml:space="preserve">Мероприятия </w:t>
      </w: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муниципальной  программы «Культура Валдгеймского сельского поселения Биробиджанского муниципального района Еврейской автономной области на 2017-2021 годы»</w:t>
      </w:r>
    </w:p>
    <w:p w:rsidR="00A352CD" w:rsidRPr="00A352CD" w:rsidRDefault="00A352CD" w:rsidP="00A352CD">
      <w:pPr>
        <w:jc w:val="both"/>
        <w:rPr>
          <w:rFonts w:ascii="Times New Roman" w:hAnsi="Times New Roman" w:cs="Times New Roman"/>
          <w:sz w:val="24"/>
          <w:szCs w:val="24"/>
        </w:rPr>
      </w:pPr>
    </w:p>
    <w:tbl>
      <w:tblPr>
        <w:tblW w:w="31675" w:type="dxa"/>
        <w:tblInd w:w="102" w:type="dxa"/>
        <w:tblLayout w:type="fixed"/>
        <w:tblCellMar>
          <w:top w:w="75" w:type="dxa"/>
          <w:left w:w="0" w:type="dxa"/>
          <w:bottom w:w="75" w:type="dxa"/>
          <w:right w:w="0" w:type="dxa"/>
        </w:tblCellMar>
        <w:tblLook w:val="04A0" w:firstRow="1" w:lastRow="0" w:firstColumn="1" w:lastColumn="0" w:noHBand="0" w:noVBand="1"/>
      </w:tblPr>
      <w:tblGrid>
        <w:gridCol w:w="550"/>
        <w:gridCol w:w="3701"/>
        <w:gridCol w:w="39"/>
        <w:gridCol w:w="2640"/>
        <w:gridCol w:w="1320"/>
        <w:gridCol w:w="3513"/>
        <w:gridCol w:w="2862"/>
        <w:gridCol w:w="2862"/>
        <w:gridCol w:w="548"/>
        <w:gridCol w:w="2314"/>
        <w:gridCol w:w="1096"/>
        <w:gridCol w:w="1766"/>
        <w:gridCol w:w="1644"/>
        <w:gridCol w:w="1218"/>
        <w:gridCol w:w="2192"/>
        <w:gridCol w:w="670"/>
        <w:gridCol w:w="2740"/>
      </w:tblGrid>
      <w:tr w:rsidR="00A352CD" w:rsidRPr="00A352CD" w:rsidTr="00941234">
        <w:trPr>
          <w:gridAfter w:val="10"/>
          <w:wAfter w:w="17050" w:type="dxa"/>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w:t>
            </w:r>
          </w:p>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п/п</w:t>
            </w:r>
          </w:p>
        </w:tc>
        <w:tc>
          <w:tcPr>
            <w:tcW w:w="3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Наименование муниципальной  программы</w:t>
            </w:r>
          </w:p>
        </w:tc>
        <w:tc>
          <w:tcPr>
            <w:tcW w:w="26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Ответственный исполнитель, участники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Срок реализа-ции</w:t>
            </w:r>
          </w:p>
        </w:tc>
        <w:tc>
          <w:tcPr>
            <w:tcW w:w="3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Ожидаемый результат в количественном измерении</w:t>
            </w:r>
          </w:p>
        </w:tc>
        <w:tc>
          <w:tcPr>
            <w:tcW w:w="2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Последствия нереализации муниципальной программы, подпрограммы</w:t>
            </w:r>
          </w:p>
        </w:tc>
      </w:tr>
      <w:tr w:rsidR="00A352CD" w:rsidRPr="00A352CD" w:rsidTr="00941234">
        <w:trPr>
          <w:gridAfter w:val="10"/>
          <w:wAfter w:w="17050" w:type="dxa"/>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1</w:t>
            </w:r>
          </w:p>
        </w:tc>
        <w:tc>
          <w:tcPr>
            <w:tcW w:w="3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2</w:t>
            </w:r>
          </w:p>
        </w:tc>
        <w:tc>
          <w:tcPr>
            <w:tcW w:w="26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4</w:t>
            </w:r>
          </w:p>
        </w:tc>
        <w:tc>
          <w:tcPr>
            <w:tcW w:w="3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5</w:t>
            </w:r>
          </w:p>
        </w:tc>
        <w:tc>
          <w:tcPr>
            <w:tcW w:w="2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6</w:t>
            </w:r>
          </w:p>
        </w:tc>
      </w:tr>
      <w:tr w:rsidR="00A352CD" w:rsidRPr="00A352CD" w:rsidTr="00941234">
        <w:trPr>
          <w:gridAfter w:val="10"/>
          <w:wAfter w:w="17050" w:type="dxa"/>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bookmarkStart w:id="10" w:name="Par442"/>
            <w:bookmarkStart w:id="11" w:name="Par443"/>
            <w:bookmarkStart w:id="12" w:name="Par445"/>
            <w:bookmarkEnd w:id="10"/>
            <w:bookmarkEnd w:id="11"/>
            <w:bookmarkEnd w:id="12"/>
          </w:p>
        </w:tc>
        <w:tc>
          <w:tcPr>
            <w:tcW w:w="140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Муниципальная программа «Культура Валдгеймского сельского поселения Биробиджанского муниципального района Еврейской автономной области на 2017 -2021 годы»</w:t>
            </w:r>
          </w:p>
        </w:tc>
      </w:tr>
      <w:tr w:rsidR="00A352CD" w:rsidRPr="00A352CD" w:rsidTr="00941234">
        <w:trPr>
          <w:gridAfter w:val="10"/>
          <w:wAfter w:w="17050" w:type="dxa"/>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1.</w:t>
            </w:r>
          </w:p>
        </w:tc>
        <w:tc>
          <w:tcPr>
            <w:tcW w:w="140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Способствовать развитию и сохранению самодеятельного народного творчества</w:t>
            </w:r>
          </w:p>
        </w:tc>
      </w:tr>
      <w:tr w:rsidR="00A352CD" w:rsidRPr="00A352CD" w:rsidTr="00941234">
        <w:trPr>
          <w:gridAfter w:val="10"/>
          <w:wAfter w:w="17050" w:type="dxa"/>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1.1.</w:t>
            </w:r>
          </w:p>
        </w:tc>
        <w:tc>
          <w:tcPr>
            <w:tcW w:w="3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 xml:space="preserve">Проведение районного фестиваля самодеятельного театрального творчества «Маска 2017»,«Маска 2018», «Маска 2019», «Маска 2020» «Маска 2021»,. </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МКУ «ПДК с.Желтый Яр»</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2017-2021</w:t>
            </w:r>
          </w:p>
        </w:tc>
        <w:tc>
          <w:tcPr>
            <w:tcW w:w="3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Популяризация театрального самодеятельного искусства. Постановка не менее 2 спектаклей.</w:t>
            </w:r>
          </w:p>
        </w:tc>
        <w:tc>
          <w:tcPr>
            <w:tcW w:w="2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Снижение популяризации театрального творчества,  снижение уровня профессионализма.</w:t>
            </w:r>
          </w:p>
        </w:tc>
      </w:tr>
      <w:tr w:rsidR="00A352CD" w:rsidRPr="00A352CD" w:rsidTr="00941234">
        <w:trPr>
          <w:gridAfter w:val="10"/>
          <w:wAfter w:w="17050" w:type="dxa"/>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1.2.</w:t>
            </w:r>
          </w:p>
        </w:tc>
        <w:tc>
          <w:tcPr>
            <w:tcW w:w="3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Проведение праздничного мероприятия, посвященного дню работника культуры</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МКУ «ПДК с.Желтый Яр»</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 xml:space="preserve">2017-2021 </w:t>
            </w:r>
          </w:p>
        </w:tc>
        <w:tc>
          <w:tcPr>
            <w:tcW w:w="3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Стимулирование работников культуры на достижение высоких показателей в работе, привлечение молодых специалистов</w:t>
            </w:r>
          </w:p>
        </w:tc>
        <w:tc>
          <w:tcPr>
            <w:tcW w:w="2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Снижение показателя по  привлечение молодых специалистов в учреждения культуры</w:t>
            </w:r>
          </w:p>
        </w:tc>
      </w:tr>
      <w:tr w:rsidR="00A352CD" w:rsidRPr="00A352CD" w:rsidTr="00941234">
        <w:trPr>
          <w:gridAfter w:val="10"/>
          <w:wAfter w:w="17050" w:type="dxa"/>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 xml:space="preserve">1.3 </w:t>
            </w:r>
          </w:p>
        </w:tc>
        <w:tc>
          <w:tcPr>
            <w:tcW w:w="3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Организация и проведение фестиваля «Юные дарования» среди детей и подростков Валдгеймского сельского поселения</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МКУ «ПДК с.Желтый Яр»</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 xml:space="preserve">2017-2021 </w:t>
            </w:r>
          </w:p>
        </w:tc>
        <w:tc>
          <w:tcPr>
            <w:tcW w:w="3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Стимулирование молодежи на достижение высоких показателей в культурном развитии, выявление талантливых детей</w:t>
            </w:r>
          </w:p>
        </w:tc>
        <w:tc>
          <w:tcPr>
            <w:tcW w:w="2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Снижение  числа участников</w:t>
            </w:r>
          </w:p>
        </w:tc>
      </w:tr>
      <w:tr w:rsidR="00A352CD" w:rsidRPr="00A352CD" w:rsidTr="00941234">
        <w:trPr>
          <w:gridAfter w:val="10"/>
          <w:wAfter w:w="17050" w:type="dxa"/>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1.4.</w:t>
            </w:r>
          </w:p>
        </w:tc>
        <w:tc>
          <w:tcPr>
            <w:tcW w:w="3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 xml:space="preserve">Участие в Региональном </w:t>
            </w:r>
            <w:r w:rsidRPr="00A352CD">
              <w:rPr>
                <w:rFonts w:ascii="Times New Roman" w:hAnsi="Times New Roman" w:cs="Times New Roman"/>
                <w:sz w:val="24"/>
                <w:szCs w:val="24"/>
              </w:rPr>
              <w:lastRenderedPageBreak/>
              <w:t>фестивале славянской культуры «Русь многоликая»</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lastRenderedPageBreak/>
              <w:t xml:space="preserve">МКУ «ПДК с.Желтый </w:t>
            </w:r>
            <w:r w:rsidRPr="00A352CD">
              <w:rPr>
                <w:rFonts w:ascii="Times New Roman" w:hAnsi="Times New Roman" w:cs="Times New Roman"/>
                <w:sz w:val="24"/>
                <w:szCs w:val="24"/>
              </w:rPr>
              <w:lastRenderedPageBreak/>
              <w:t>Яр»</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lastRenderedPageBreak/>
              <w:t>2017 -2021</w:t>
            </w:r>
          </w:p>
        </w:tc>
        <w:tc>
          <w:tcPr>
            <w:tcW w:w="3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 xml:space="preserve">Повышение профессионального </w:t>
            </w:r>
            <w:r w:rsidRPr="00A352CD">
              <w:rPr>
                <w:rFonts w:ascii="Times New Roman" w:hAnsi="Times New Roman" w:cs="Times New Roman"/>
                <w:sz w:val="24"/>
                <w:szCs w:val="24"/>
              </w:rPr>
              <w:lastRenderedPageBreak/>
              <w:t>исполнительского мастерства творческих коллективов и отдельных исполнителей.</w:t>
            </w:r>
          </w:p>
        </w:tc>
        <w:tc>
          <w:tcPr>
            <w:tcW w:w="2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lastRenderedPageBreak/>
              <w:t xml:space="preserve">Снижение  числа </w:t>
            </w:r>
            <w:r w:rsidRPr="00A352CD">
              <w:rPr>
                <w:rFonts w:ascii="Times New Roman" w:hAnsi="Times New Roman" w:cs="Times New Roman"/>
                <w:sz w:val="24"/>
                <w:szCs w:val="24"/>
              </w:rPr>
              <w:lastRenderedPageBreak/>
              <w:t>участников культурно-досуговых мероприятий.</w:t>
            </w:r>
          </w:p>
        </w:tc>
      </w:tr>
      <w:tr w:rsidR="00A352CD" w:rsidRPr="00A352CD" w:rsidTr="00941234">
        <w:trPr>
          <w:gridAfter w:val="10"/>
          <w:wAfter w:w="17050" w:type="dxa"/>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lastRenderedPageBreak/>
              <w:t>1.5.</w:t>
            </w:r>
          </w:p>
        </w:tc>
        <w:tc>
          <w:tcPr>
            <w:tcW w:w="3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Проведение праздничных концертов посвященных:</w:t>
            </w:r>
          </w:p>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-23 февраля «День защитника Отечества»;</w:t>
            </w:r>
          </w:p>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-8 марта «Международный женский день».</w:t>
            </w:r>
          </w:p>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 «День матери»</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МКУ «ПДК с.Желтый Яр»</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2017-2021</w:t>
            </w:r>
          </w:p>
        </w:tc>
        <w:tc>
          <w:tcPr>
            <w:tcW w:w="3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Увеличение численности участников культурно-досуговых мероприятий.</w:t>
            </w:r>
          </w:p>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 xml:space="preserve">Патриотическое воспитание молодёжи   </w:t>
            </w:r>
          </w:p>
        </w:tc>
        <w:tc>
          <w:tcPr>
            <w:tcW w:w="2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Снижение  числа участников культурно-досуговых мероприятий</w:t>
            </w:r>
          </w:p>
        </w:tc>
      </w:tr>
      <w:tr w:rsidR="00A352CD" w:rsidRPr="00A352CD" w:rsidTr="00941234">
        <w:trPr>
          <w:gridAfter w:val="10"/>
          <w:wAfter w:w="17050" w:type="dxa"/>
          <w:trHeight w:val="1855"/>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ind w:right="-62"/>
              <w:rPr>
                <w:rFonts w:ascii="Times New Roman" w:hAnsi="Times New Roman" w:cs="Times New Roman"/>
                <w:sz w:val="24"/>
                <w:szCs w:val="24"/>
              </w:rPr>
            </w:pPr>
            <w:r w:rsidRPr="00A352CD">
              <w:rPr>
                <w:rFonts w:ascii="Times New Roman" w:hAnsi="Times New Roman" w:cs="Times New Roman"/>
                <w:sz w:val="24"/>
                <w:szCs w:val="24"/>
              </w:rPr>
              <w:t>1.6</w:t>
            </w:r>
          </w:p>
        </w:tc>
        <w:tc>
          <w:tcPr>
            <w:tcW w:w="3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Проведение мероприятий по организации форпостов в летний период.</w:t>
            </w:r>
          </w:p>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-конкурс летних вариативных программ</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МКУ «ПДК с.Желтый Яр»</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2017-2021</w:t>
            </w:r>
          </w:p>
        </w:tc>
        <w:tc>
          <w:tcPr>
            <w:tcW w:w="3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Качественное проведение летних программ с привлечением детей и подростков из малообеспеченных семей. Работа с неблагополучными семьями.</w:t>
            </w:r>
          </w:p>
        </w:tc>
        <w:tc>
          <w:tcPr>
            <w:tcW w:w="2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Снижение летней занятости детей.</w:t>
            </w:r>
          </w:p>
        </w:tc>
      </w:tr>
      <w:tr w:rsidR="00A352CD" w:rsidRPr="00A352CD" w:rsidTr="00941234">
        <w:trPr>
          <w:gridAfter w:val="10"/>
          <w:wAfter w:w="17050" w:type="dxa"/>
          <w:trHeight w:val="274"/>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ind w:right="-62"/>
              <w:rPr>
                <w:rFonts w:ascii="Times New Roman" w:hAnsi="Times New Roman" w:cs="Times New Roman"/>
                <w:sz w:val="24"/>
                <w:szCs w:val="24"/>
              </w:rPr>
            </w:pPr>
            <w:r w:rsidRPr="00A352CD">
              <w:rPr>
                <w:rFonts w:ascii="Times New Roman" w:hAnsi="Times New Roman" w:cs="Times New Roman"/>
                <w:sz w:val="24"/>
                <w:szCs w:val="24"/>
              </w:rPr>
              <w:t>1.7</w:t>
            </w:r>
          </w:p>
        </w:tc>
        <w:tc>
          <w:tcPr>
            <w:tcW w:w="3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tabs>
                <w:tab w:val="left" w:pos="1080"/>
              </w:tabs>
              <w:jc w:val="both"/>
              <w:rPr>
                <w:rFonts w:ascii="Times New Roman" w:hAnsi="Times New Roman" w:cs="Times New Roman"/>
                <w:sz w:val="24"/>
                <w:szCs w:val="24"/>
              </w:rPr>
            </w:pPr>
            <w:r w:rsidRPr="00A352CD">
              <w:rPr>
                <w:rFonts w:ascii="Times New Roman" w:hAnsi="Times New Roman" w:cs="Times New Roman"/>
                <w:sz w:val="24"/>
                <w:szCs w:val="24"/>
              </w:rPr>
              <w:t>Участие в праздничных мероприятиях, посвящённых  юбилею села Пронькино, села Желтый Яр</w:t>
            </w:r>
          </w:p>
        </w:tc>
        <w:tc>
          <w:tcPr>
            <w:tcW w:w="2640" w:type="dxa"/>
            <w:tcBorders>
              <w:top w:val="single" w:sz="4" w:space="0" w:color="auto"/>
              <w:left w:val="single" w:sz="4" w:space="0" w:color="auto"/>
              <w:bottom w:val="single" w:sz="4" w:space="0" w:color="auto"/>
              <w:right w:val="single" w:sz="4" w:space="0" w:color="auto"/>
            </w:tcBorders>
          </w:tcPr>
          <w:p w:rsidR="00A352CD" w:rsidRPr="00A352CD" w:rsidRDefault="00A352CD" w:rsidP="00941234">
            <w:pPr>
              <w:ind w:left="149"/>
              <w:jc w:val="both"/>
              <w:rPr>
                <w:rFonts w:ascii="Times New Roman" w:hAnsi="Times New Roman" w:cs="Times New Roman"/>
                <w:sz w:val="24"/>
                <w:szCs w:val="24"/>
              </w:rPr>
            </w:pPr>
            <w:r w:rsidRPr="00A352CD">
              <w:rPr>
                <w:rFonts w:ascii="Times New Roman" w:hAnsi="Times New Roman" w:cs="Times New Roman"/>
                <w:sz w:val="24"/>
                <w:szCs w:val="24"/>
              </w:rPr>
              <w:t>МКУ «ПДК с.Желтый Яр»</w:t>
            </w:r>
          </w:p>
        </w:tc>
        <w:tc>
          <w:tcPr>
            <w:tcW w:w="1320" w:type="dxa"/>
            <w:tcBorders>
              <w:top w:val="single" w:sz="4" w:space="0" w:color="auto"/>
              <w:left w:val="single" w:sz="4" w:space="0" w:color="auto"/>
              <w:bottom w:val="single" w:sz="4" w:space="0" w:color="auto"/>
              <w:right w:val="single" w:sz="4" w:space="0" w:color="auto"/>
            </w:tcBorders>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 xml:space="preserve"> 2017-2021</w:t>
            </w:r>
          </w:p>
        </w:tc>
        <w:tc>
          <w:tcPr>
            <w:tcW w:w="3513" w:type="dxa"/>
            <w:tcBorders>
              <w:top w:val="single" w:sz="4" w:space="0" w:color="auto"/>
              <w:left w:val="single" w:sz="4" w:space="0" w:color="auto"/>
              <w:bottom w:val="single" w:sz="4" w:space="0" w:color="auto"/>
              <w:right w:val="single" w:sz="4" w:space="0" w:color="auto"/>
            </w:tcBorders>
          </w:tcPr>
          <w:p w:rsidR="00A352CD" w:rsidRPr="00A352CD" w:rsidRDefault="00A352CD" w:rsidP="00941234">
            <w:pPr>
              <w:ind w:left="140"/>
              <w:jc w:val="both"/>
              <w:rPr>
                <w:rFonts w:ascii="Times New Roman" w:hAnsi="Times New Roman" w:cs="Times New Roman"/>
                <w:sz w:val="24"/>
                <w:szCs w:val="24"/>
              </w:rPr>
            </w:pPr>
            <w:r w:rsidRPr="00A352CD">
              <w:rPr>
                <w:rFonts w:ascii="Times New Roman" w:hAnsi="Times New Roman" w:cs="Times New Roman"/>
                <w:sz w:val="24"/>
                <w:szCs w:val="24"/>
              </w:rPr>
              <w:t>Патриотическое воспитание подрастающего поколения. Сохранение народных и семейных традиций. Выявление новых талантов.</w:t>
            </w:r>
          </w:p>
        </w:tc>
        <w:tc>
          <w:tcPr>
            <w:tcW w:w="2862" w:type="dxa"/>
            <w:tcBorders>
              <w:top w:val="single" w:sz="4" w:space="0" w:color="auto"/>
              <w:left w:val="single" w:sz="4" w:space="0" w:color="auto"/>
              <w:bottom w:val="single" w:sz="4" w:space="0" w:color="auto"/>
              <w:right w:val="single" w:sz="4" w:space="0" w:color="auto"/>
            </w:tcBorders>
          </w:tcPr>
          <w:p w:rsidR="00A352CD" w:rsidRPr="00A352CD" w:rsidRDefault="00A352CD" w:rsidP="00941234">
            <w:pPr>
              <w:ind w:left="117"/>
              <w:rPr>
                <w:rFonts w:ascii="Times New Roman" w:hAnsi="Times New Roman" w:cs="Times New Roman"/>
                <w:sz w:val="24"/>
                <w:szCs w:val="24"/>
              </w:rPr>
            </w:pPr>
            <w:r w:rsidRPr="00A352CD">
              <w:rPr>
                <w:rFonts w:ascii="Times New Roman" w:hAnsi="Times New Roman" w:cs="Times New Roman"/>
                <w:sz w:val="24"/>
                <w:szCs w:val="24"/>
              </w:rPr>
              <w:t>Снижение  числа участников культурно-досуговых мероприятий.</w:t>
            </w:r>
          </w:p>
        </w:tc>
      </w:tr>
      <w:tr w:rsidR="00A352CD" w:rsidRPr="00A352CD" w:rsidTr="00941234">
        <w:trPr>
          <w:gridAfter w:val="10"/>
          <w:wAfter w:w="17050" w:type="dxa"/>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2</w:t>
            </w:r>
          </w:p>
        </w:tc>
        <w:tc>
          <w:tcPr>
            <w:tcW w:w="140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Создание условий для развития материально-технической базы учреждений культуры Валдгеймского сельского поселения.</w:t>
            </w:r>
          </w:p>
        </w:tc>
      </w:tr>
      <w:tr w:rsidR="00A352CD" w:rsidRPr="00A352CD" w:rsidTr="00941234">
        <w:trPr>
          <w:gridAfter w:val="10"/>
          <w:wAfter w:w="17050" w:type="dxa"/>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2.1.</w:t>
            </w:r>
          </w:p>
        </w:tc>
        <w:tc>
          <w:tcPr>
            <w:tcW w:w="3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Приобретение периодических печатных изданий для  МКУ «ПДК с.Желтый Яр»</w:t>
            </w:r>
          </w:p>
        </w:tc>
        <w:tc>
          <w:tcPr>
            <w:tcW w:w="26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МКУ «ПДК с.Желтый Яр»</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2017-2021</w:t>
            </w:r>
          </w:p>
        </w:tc>
        <w:tc>
          <w:tcPr>
            <w:tcW w:w="3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Пополнение библиотечного фонда</w:t>
            </w:r>
          </w:p>
        </w:tc>
        <w:tc>
          <w:tcPr>
            <w:tcW w:w="2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Снижение посещаемости библиотеки</w:t>
            </w:r>
          </w:p>
        </w:tc>
      </w:tr>
      <w:tr w:rsidR="00A352CD" w:rsidRPr="00A352CD" w:rsidTr="00941234">
        <w:trPr>
          <w:gridAfter w:val="10"/>
          <w:wAfter w:w="17050" w:type="dxa"/>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p>
        </w:tc>
        <w:tc>
          <w:tcPr>
            <w:tcW w:w="140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Развитие художественного, самодеятельного творчества</w:t>
            </w:r>
          </w:p>
        </w:tc>
      </w:tr>
      <w:tr w:rsidR="00A352CD" w:rsidRPr="00A352CD" w:rsidTr="00941234">
        <w:trPr>
          <w:gridAfter w:val="10"/>
          <w:wAfter w:w="17050" w:type="dxa"/>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3.</w:t>
            </w:r>
          </w:p>
        </w:tc>
        <w:tc>
          <w:tcPr>
            <w:tcW w:w="140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Основное мероприятие: Расходы на обеспечение деятельности (оказание услуг) МКУ «ПДК с.Желтый Яр»</w:t>
            </w:r>
          </w:p>
        </w:tc>
      </w:tr>
      <w:tr w:rsidR="00A352CD" w:rsidRPr="00A352CD" w:rsidTr="00941234">
        <w:trPr>
          <w:gridAfter w:val="10"/>
          <w:wAfter w:w="17050" w:type="dxa"/>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3.1.</w:t>
            </w:r>
          </w:p>
        </w:tc>
        <w:tc>
          <w:tcPr>
            <w:tcW w:w="3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 xml:space="preserve">Организация культурного досуга населения, развитие самодеятельного народного </w:t>
            </w:r>
            <w:r w:rsidRPr="00A352CD">
              <w:rPr>
                <w:rFonts w:ascii="Times New Roman" w:hAnsi="Times New Roman" w:cs="Times New Roman"/>
                <w:sz w:val="24"/>
                <w:szCs w:val="24"/>
              </w:rPr>
              <w:lastRenderedPageBreak/>
              <w:t>творчества</w:t>
            </w:r>
          </w:p>
        </w:tc>
        <w:tc>
          <w:tcPr>
            <w:tcW w:w="26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lastRenderedPageBreak/>
              <w:t>МКУ «ПДК с.Желтый Яр»</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2017-2021</w:t>
            </w:r>
          </w:p>
        </w:tc>
        <w:tc>
          <w:tcPr>
            <w:tcW w:w="3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Обеспечение проведения 1450 мероприятий, в том числе:</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2017 год – 290 мероприятий;</w:t>
            </w:r>
          </w:p>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lastRenderedPageBreak/>
              <w:t>2018 год – 290 мероприятий;</w:t>
            </w:r>
          </w:p>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2019 год – 290 мероприятий;</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2020 год – 290 мероприятий;</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2021 год – 290 мероприятий;</w:t>
            </w:r>
          </w:p>
          <w:p w:rsidR="00A352CD" w:rsidRPr="00A352CD" w:rsidRDefault="00A352CD" w:rsidP="00941234">
            <w:pPr>
              <w:rPr>
                <w:rFonts w:ascii="Times New Roman" w:hAnsi="Times New Roman" w:cs="Times New Roman"/>
                <w:sz w:val="24"/>
                <w:szCs w:val="24"/>
              </w:rPr>
            </w:pPr>
          </w:p>
        </w:tc>
        <w:tc>
          <w:tcPr>
            <w:tcW w:w="2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lastRenderedPageBreak/>
              <w:t>Снижение числа участников культурно-досуговых мероприятий</w:t>
            </w:r>
          </w:p>
        </w:tc>
      </w:tr>
      <w:tr w:rsidR="00A352CD" w:rsidRPr="00A352CD" w:rsidTr="00941234">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lastRenderedPageBreak/>
              <w:t>4.</w:t>
            </w:r>
          </w:p>
        </w:tc>
        <w:tc>
          <w:tcPr>
            <w:tcW w:w="140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Основное мероприятие: Расходы на обеспечение деятельности (оказание услуг) МКУ «ПДК с.Желтый Яр»</w:t>
            </w:r>
          </w:p>
        </w:tc>
        <w:tc>
          <w:tcPr>
            <w:tcW w:w="3410" w:type="dxa"/>
            <w:gridSpan w:val="2"/>
          </w:tcPr>
          <w:p w:rsidR="00A352CD" w:rsidRPr="00A352CD" w:rsidRDefault="00A352CD" w:rsidP="00941234">
            <w:pPr>
              <w:rPr>
                <w:rFonts w:ascii="Times New Roman" w:hAnsi="Times New Roman" w:cs="Times New Roman"/>
                <w:sz w:val="24"/>
                <w:szCs w:val="24"/>
              </w:rPr>
            </w:pPr>
          </w:p>
        </w:tc>
        <w:tc>
          <w:tcPr>
            <w:tcW w:w="3410" w:type="dxa"/>
            <w:gridSpan w:val="2"/>
          </w:tcPr>
          <w:p w:rsidR="00A352CD" w:rsidRPr="00A352CD" w:rsidRDefault="00A352CD" w:rsidP="00941234">
            <w:pPr>
              <w:rPr>
                <w:rFonts w:ascii="Times New Roman" w:hAnsi="Times New Roman" w:cs="Times New Roman"/>
                <w:sz w:val="24"/>
                <w:szCs w:val="24"/>
              </w:rPr>
            </w:pPr>
          </w:p>
        </w:tc>
        <w:tc>
          <w:tcPr>
            <w:tcW w:w="3410" w:type="dxa"/>
            <w:gridSpan w:val="2"/>
          </w:tcPr>
          <w:p w:rsidR="00A352CD" w:rsidRPr="00A352CD" w:rsidRDefault="00A352CD" w:rsidP="00941234">
            <w:pPr>
              <w:rPr>
                <w:rFonts w:ascii="Times New Roman" w:hAnsi="Times New Roman" w:cs="Times New Roman"/>
                <w:sz w:val="24"/>
                <w:szCs w:val="24"/>
              </w:rPr>
            </w:pPr>
          </w:p>
        </w:tc>
        <w:tc>
          <w:tcPr>
            <w:tcW w:w="3410" w:type="dxa"/>
            <w:gridSpan w:val="2"/>
          </w:tcPr>
          <w:p w:rsidR="00A352CD" w:rsidRPr="00A352CD" w:rsidRDefault="00A352CD" w:rsidP="00941234">
            <w:pPr>
              <w:jc w:val="center"/>
              <w:rPr>
                <w:rFonts w:ascii="Times New Roman" w:hAnsi="Times New Roman" w:cs="Times New Roman"/>
                <w:sz w:val="24"/>
                <w:szCs w:val="24"/>
              </w:rPr>
            </w:pPr>
          </w:p>
        </w:tc>
        <w:tc>
          <w:tcPr>
            <w:tcW w:w="3410" w:type="dxa"/>
            <w:gridSpan w:val="2"/>
          </w:tcPr>
          <w:p w:rsidR="00A352CD" w:rsidRPr="00A352CD" w:rsidRDefault="00A352CD" w:rsidP="00941234">
            <w:pPr>
              <w:rPr>
                <w:rFonts w:ascii="Times New Roman" w:hAnsi="Times New Roman" w:cs="Times New Roman"/>
                <w:sz w:val="24"/>
                <w:szCs w:val="24"/>
              </w:rPr>
            </w:pPr>
          </w:p>
        </w:tc>
      </w:tr>
      <w:tr w:rsidR="00A352CD" w:rsidRPr="00A352CD" w:rsidTr="00941234">
        <w:trPr>
          <w:gridAfter w:val="1"/>
          <w:wAfter w:w="2740" w:type="dxa"/>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4.1</w:t>
            </w:r>
          </w:p>
        </w:tc>
        <w:tc>
          <w:tcPr>
            <w:tcW w:w="3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Осуществление библиотечного, библиографического и информационного обслуживания населения</w:t>
            </w:r>
          </w:p>
        </w:tc>
        <w:tc>
          <w:tcPr>
            <w:tcW w:w="26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МКУ «ПДК с.Желтый Яр»</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 xml:space="preserve">2017-2021 </w:t>
            </w:r>
          </w:p>
        </w:tc>
        <w:tc>
          <w:tcPr>
            <w:tcW w:w="3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Выдача документов из фондов библиотек в количестве 201500 единиц, в том числе:</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2017 год – 17291единиц;</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2018 год – 17291 единиц;</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2019 год – 17291 единиц;</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2020 год – 17291 единиц; 2021 год – 17291 единиц.</w:t>
            </w:r>
          </w:p>
          <w:p w:rsidR="00A352CD" w:rsidRPr="00A352CD" w:rsidRDefault="00A352CD" w:rsidP="00941234">
            <w:pPr>
              <w:jc w:val="both"/>
              <w:rPr>
                <w:rFonts w:ascii="Times New Roman" w:hAnsi="Times New Roman" w:cs="Times New Roman"/>
                <w:sz w:val="24"/>
                <w:szCs w:val="24"/>
              </w:rPr>
            </w:pPr>
          </w:p>
        </w:tc>
        <w:tc>
          <w:tcPr>
            <w:tcW w:w="2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Несоответствие оказываемых услуг требованиям современного общества;</w:t>
            </w:r>
          </w:p>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ограничение доступа населения района к информации и культурным ценностям, сосредоточенным в фондах библиотек</w:t>
            </w:r>
          </w:p>
        </w:tc>
        <w:tc>
          <w:tcPr>
            <w:tcW w:w="2862" w:type="dxa"/>
          </w:tcPr>
          <w:p w:rsidR="00A352CD" w:rsidRPr="00A352CD" w:rsidRDefault="00A352CD" w:rsidP="00941234">
            <w:pPr>
              <w:rPr>
                <w:rFonts w:ascii="Times New Roman" w:hAnsi="Times New Roman" w:cs="Times New Roman"/>
                <w:sz w:val="24"/>
                <w:szCs w:val="24"/>
              </w:rPr>
            </w:pPr>
          </w:p>
        </w:tc>
        <w:tc>
          <w:tcPr>
            <w:tcW w:w="2862" w:type="dxa"/>
            <w:gridSpan w:val="2"/>
          </w:tcPr>
          <w:p w:rsidR="00A352CD" w:rsidRPr="00A352CD" w:rsidRDefault="00A352CD" w:rsidP="00941234">
            <w:pPr>
              <w:rPr>
                <w:rFonts w:ascii="Times New Roman" w:hAnsi="Times New Roman" w:cs="Times New Roman"/>
                <w:sz w:val="24"/>
                <w:szCs w:val="24"/>
              </w:rPr>
            </w:pPr>
          </w:p>
        </w:tc>
        <w:tc>
          <w:tcPr>
            <w:tcW w:w="2862" w:type="dxa"/>
            <w:gridSpan w:val="2"/>
          </w:tcPr>
          <w:p w:rsidR="00A352CD" w:rsidRPr="00A352CD" w:rsidRDefault="00A352CD" w:rsidP="00941234">
            <w:pPr>
              <w:rPr>
                <w:rFonts w:ascii="Times New Roman" w:hAnsi="Times New Roman" w:cs="Times New Roman"/>
                <w:sz w:val="24"/>
                <w:szCs w:val="24"/>
              </w:rPr>
            </w:pPr>
          </w:p>
        </w:tc>
        <w:tc>
          <w:tcPr>
            <w:tcW w:w="2862" w:type="dxa"/>
            <w:gridSpan w:val="2"/>
          </w:tcPr>
          <w:p w:rsidR="00A352CD" w:rsidRPr="00A352CD" w:rsidRDefault="00A352CD" w:rsidP="00941234">
            <w:pPr>
              <w:rPr>
                <w:rFonts w:ascii="Times New Roman" w:hAnsi="Times New Roman" w:cs="Times New Roman"/>
                <w:sz w:val="24"/>
                <w:szCs w:val="24"/>
              </w:rPr>
            </w:pPr>
          </w:p>
        </w:tc>
        <w:tc>
          <w:tcPr>
            <w:tcW w:w="2862" w:type="dxa"/>
            <w:gridSpan w:val="2"/>
          </w:tcPr>
          <w:p w:rsidR="00A352CD" w:rsidRPr="00A352CD" w:rsidRDefault="00A352CD" w:rsidP="00941234">
            <w:pPr>
              <w:rPr>
                <w:rFonts w:ascii="Times New Roman" w:hAnsi="Times New Roman" w:cs="Times New Roman"/>
                <w:sz w:val="24"/>
                <w:szCs w:val="24"/>
              </w:rPr>
            </w:pPr>
          </w:p>
        </w:tc>
      </w:tr>
    </w:tbl>
    <w:p w:rsidR="00A352CD" w:rsidRPr="00A352CD" w:rsidRDefault="00A352CD" w:rsidP="00A352CD">
      <w:pPr>
        <w:jc w:val="center"/>
        <w:outlineLvl w:val="1"/>
        <w:rPr>
          <w:rFonts w:ascii="Times New Roman" w:hAnsi="Times New Roman" w:cs="Times New Roman"/>
          <w:sz w:val="24"/>
          <w:szCs w:val="24"/>
        </w:rPr>
      </w:pPr>
      <w:bookmarkStart w:id="13" w:name="Par813"/>
      <w:bookmarkStart w:id="14" w:name="Par856"/>
      <w:bookmarkEnd w:id="13"/>
      <w:bookmarkEnd w:id="14"/>
    </w:p>
    <w:p w:rsidR="00A352CD" w:rsidRPr="00A352CD" w:rsidRDefault="00A352CD" w:rsidP="00A352CD">
      <w:pPr>
        <w:jc w:val="center"/>
        <w:outlineLvl w:val="1"/>
        <w:rPr>
          <w:rFonts w:ascii="Times New Roman" w:hAnsi="Times New Roman" w:cs="Times New Roman"/>
          <w:sz w:val="24"/>
          <w:szCs w:val="24"/>
        </w:rPr>
      </w:pPr>
      <w:r w:rsidRPr="00A352CD">
        <w:rPr>
          <w:rFonts w:ascii="Times New Roman" w:hAnsi="Times New Roman" w:cs="Times New Roman"/>
          <w:sz w:val="24"/>
          <w:szCs w:val="24"/>
        </w:rPr>
        <w:t>8. Механизм реализации муниципальной программы</w:t>
      </w:r>
    </w:p>
    <w:p w:rsidR="00A352CD" w:rsidRPr="00A352CD" w:rsidRDefault="00A352CD" w:rsidP="00A352CD">
      <w:pPr>
        <w:jc w:val="both"/>
        <w:rPr>
          <w:rFonts w:ascii="Times New Roman" w:hAnsi="Times New Roman" w:cs="Times New Roman"/>
          <w:sz w:val="24"/>
          <w:szCs w:val="24"/>
        </w:rPr>
      </w:pP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Для единого подхода к выполнению всего комплекса мероприятий муниципальной программы, целенаправленного и эффективного расходования финансовых средств, выделенных на ее реализацию, необходимо четкое взаимодействие между ответственным исполнителем муниципальной программы и участниками муниципальной  программы.</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Ответственный исполнитель:</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 организует реализацию муниципальной программы, вносит предложения о внесении изменений в муниципальную программу и несет ответственность за достижение показателей (индикаторов) муниципальной программы, а также конечных результатов ее реализации;</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 представляет ежеквартальные, ежегодные и итоговые отчеты о реализации программы;</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 запрашивает у участника муниципальной программы сведения, необходимые для отчетов.</w:t>
      </w:r>
    </w:p>
    <w:p w:rsidR="00A352CD" w:rsidRPr="00A352CD" w:rsidRDefault="00A352CD" w:rsidP="00A352CD">
      <w:pPr>
        <w:ind w:firstLine="540"/>
        <w:jc w:val="both"/>
        <w:rPr>
          <w:rFonts w:ascii="Times New Roman" w:hAnsi="Times New Roman" w:cs="Times New Roman"/>
          <w:sz w:val="24"/>
          <w:szCs w:val="24"/>
        </w:rPr>
      </w:pPr>
      <w:r w:rsidRPr="00A352CD">
        <w:rPr>
          <w:rFonts w:ascii="Times New Roman" w:hAnsi="Times New Roman" w:cs="Times New Roman"/>
          <w:sz w:val="24"/>
          <w:szCs w:val="24"/>
        </w:rPr>
        <w:t>Участник муниципальной программы:</w:t>
      </w:r>
    </w:p>
    <w:p w:rsidR="00A352CD" w:rsidRPr="00A352CD" w:rsidRDefault="00A352CD" w:rsidP="00A352CD">
      <w:pPr>
        <w:ind w:firstLine="540"/>
        <w:jc w:val="both"/>
        <w:rPr>
          <w:rFonts w:ascii="Times New Roman" w:hAnsi="Times New Roman" w:cs="Times New Roman"/>
          <w:sz w:val="24"/>
          <w:szCs w:val="24"/>
        </w:rPr>
      </w:pPr>
      <w:r w:rsidRPr="00A352CD">
        <w:rPr>
          <w:rFonts w:ascii="Times New Roman" w:hAnsi="Times New Roman" w:cs="Times New Roman"/>
          <w:sz w:val="24"/>
          <w:szCs w:val="24"/>
        </w:rPr>
        <w:t>- обеспечивает разработку и реализацию мероприятий муниципальной программы в рамках своей компетенции;</w:t>
      </w:r>
    </w:p>
    <w:p w:rsidR="00A352CD" w:rsidRPr="00A352CD" w:rsidRDefault="00A352CD" w:rsidP="00A352CD">
      <w:pPr>
        <w:ind w:firstLine="540"/>
        <w:jc w:val="both"/>
        <w:rPr>
          <w:rFonts w:ascii="Times New Roman" w:hAnsi="Times New Roman" w:cs="Times New Roman"/>
          <w:sz w:val="24"/>
          <w:szCs w:val="24"/>
        </w:rPr>
      </w:pPr>
      <w:r w:rsidRPr="00A352CD">
        <w:rPr>
          <w:rFonts w:ascii="Times New Roman" w:hAnsi="Times New Roman" w:cs="Times New Roman"/>
          <w:sz w:val="24"/>
          <w:szCs w:val="24"/>
        </w:rPr>
        <w:t>- представляют в установленный срок ответственному исполнителю информацию о ходе реализации мероприятий муниципальной программы      (ведомственной целевой программы), в реализации которых принимали участие;</w:t>
      </w:r>
    </w:p>
    <w:p w:rsidR="00A352CD" w:rsidRPr="00A352CD" w:rsidRDefault="00A352CD" w:rsidP="00A352CD">
      <w:pPr>
        <w:ind w:firstLine="540"/>
        <w:jc w:val="both"/>
        <w:rPr>
          <w:rFonts w:ascii="Times New Roman" w:hAnsi="Times New Roman" w:cs="Times New Roman"/>
          <w:sz w:val="24"/>
          <w:szCs w:val="24"/>
        </w:rPr>
      </w:pPr>
      <w:r w:rsidRPr="00A352CD">
        <w:rPr>
          <w:rFonts w:ascii="Times New Roman" w:hAnsi="Times New Roman" w:cs="Times New Roman"/>
          <w:sz w:val="24"/>
          <w:szCs w:val="24"/>
        </w:rPr>
        <w:t>- представляют ответственному исполнителю информацию, необходимую для проведения оценки эффективности реализации и подготовки годовых отчетов;</w:t>
      </w:r>
    </w:p>
    <w:p w:rsidR="00A352CD" w:rsidRPr="00A352CD" w:rsidRDefault="00A352CD" w:rsidP="00A352CD">
      <w:pPr>
        <w:ind w:firstLine="540"/>
        <w:jc w:val="both"/>
        <w:rPr>
          <w:rFonts w:ascii="Times New Roman" w:hAnsi="Times New Roman" w:cs="Times New Roman"/>
          <w:sz w:val="24"/>
          <w:szCs w:val="24"/>
        </w:rPr>
      </w:pPr>
      <w:r w:rsidRPr="00A352CD">
        <w:rPr>
          <w:rFonts w:ascii="Times New Roman" w:hAnsi="Times New Roman" w:cs="Times New Roman"/>
          <w:sz w:val="24"/>
          <w:szCs w:val="24"/>
        </w:rPr>
        <w:t>- несет ответственность за достижение целевых показателей муниципальной программы, в реализации которой принимали участие.</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lastRenderedPageBreak/>
        <w:t xml:space="preserve">Исполнители мероприятий несут ответственность за некачественное и несвоевременное их выполнение, нецелевое и нерациональное использование финансовых средств в соответствии с действующим законодательством. В соответствии с предусмотренными муниципальной программой объемами финансирования. </w:t>
      </w:r>
    </w:p>
    <w:p w:rsidR="00A352CD" w:rsidRPr="00A352CD" w:rsidRDefault="00A352CD" w:rsidP="00A352CD">
      <w:pPr>
        <w:ind w:firstLine="709"/>
        <w:jc w:val="both"/>
        <w:rPr>
          <w:rFonts w:ascii="Times New Roman" w:hAnsi="Times New Roman" w:cs="Times New Roman"/>
          <w:sz w:val="24"/>
          <w:szCs w:val="24"/>
        </w:rPr>
      </w:pPr>
    </w:p>
    <w:p w:rsidR="00A352CD" w:rsidRPr="00A352CD" w:rsidRDefault="00A352CD" w:rsidP="00A352CD">
      <w:pPr>
        <w:jc w:val="center"/>
        <w:outlineLvl w:val="1"/>
        <w:rPr>
          <w:rFonts w:ascii="Times New Roman" w:hAnsi="Times New Roman" w:cs="Times New Roman"/>
          <w:sz w:val="24"/>
          <w:szCs w:val="24"/>
        </w:rPr>
      </w:pPr>
      <w:bookmarkStart w:id="15" w:name="Par872"/>
      <w:bookmarkEnd w:id="15"/>
      <w:r w:rsidRPr="00A352CD">
        <w:rPr>
          <w:rFonts w:ascii="Times New Roman" w:hAnsi="Times New Roman" w:cs="Times New Roman"/>
          <w:sz w:val="24"/>
          <w:szCs w:val="24"/>
        </w:rPr>
        <w:t>9. Прогноз сводных показателей муниципальных заданий</w:t>
      </w: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по этапам реализации муниципальной программы</w:t>
      </w:r>
    </w:p>
    <w:p w:rsidR="00A352CD" w:rsidRPr="00A352CD" w:rsidRDefault="00A352CD" w:rsidP="00A352CD">
      <w:pPr>
        <w:jc w:val="both"/>
        <w:rPr>
          <w:rFonts w:ascii="Times New Roman" w:hAnsi="Times New Roman" w:cs="Times New Roman"/>
          <w:sz w:val="24"/>
          <w:szCs w:val="24"/>
        </w:rPr>
      </w:pPr>
    </w:p>
    <w:p w:rsidR="00A352CD" w:rsidRPr="00A352CD" w:rsidRDefault="00A352CD" w:rsidP="00A352CD">
      <w:pPr>
        <w:ind w:firstLine="540"/>
        <w:jc w:val="both"/>
        <w:rPr>
          <w:rFonts w:ascii="Times New Roman" w:hAnsi="Times New Roman" w:cs="Times New Roman"/>
          <w:sz w:val="24"/>
          <w:szCs w:val="24"/>
        </w:rPr>
      </w:pPr>
      <w:r w:rsidRPr="00A352CD">
        <w:rPr>
          <w:rFonts w:ascii="Times New Roman" w:hAnsi="Times New Roman" w:cs="Times New Roman"/>
          <w:sz w:val="24"/>
          <w:szCs w:val="24"/>
        </w:rPr>
        <w:t>В рамках муниципальной программы предусматривается выполнение муниципальных заданий учреждениями культуры следующих муниципальных услуг:</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 библиотечное, библиографическое обслуживание и информационное обслуживание пользователей библиотеки;</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 организация деятельности клубных формирований и формирований самодеятельного народного творчества;</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 реализация дополнительных общеобразовательных предпрофессиональных программ.</w:t>
      </w:r>
    </w:p>
    <w:p w:rsidR="00A352CD" w:rsidRPr="00A352CD" w:rsidRDefault="00A352CD" w:rsidP="00A352CD">
      <w:pPr>
        <w:ind w:firstLine="540"/>
        <w:jc w:val="both"/>
        <w:rPr>
          <w:rFonts w:ascii="Times New Roman" w:hAnsi="Times New Roman" w:cs="Times New Roman"/>
          <w:sz w:val="24"/>
          <w:szCs w:val="24"/>
        </w:rPr>
      </w:pPr>
      <w:r w:rsidRPr="00A352CD">
        <w:rPr>
          <w:rFonts w:ascii="Times New Roman" w:hAnsi="Times New Roman" w:cs="Times New Roman"/>
          <w:sz w:val="24"/>
          <w:szCs w:val="24"/>
        </w:rPr>
        <w:t>Ведомственный перечень муниципальных услуг (работ), оказываемых (выполняемых) муниципальными учреждениями культуры муниципального образования «Валдгеймское сельское поселение» утверждается постановлением администрации сельского поселения.</w:t>
      </w:r>
    </w:p>
    <w:p w:rsidR="00A352CD" w:rsidRPr="00A352CD" w:rsidRDefault="00A352CD" w:rsidP="00A352CD">
      <w:pPr>
        <w:jc w:val="right"/>
        <w:rPr>
          <w:rFonts w:ascii="Times New Roman" w:hAnsi="Times New Roman" w:cs="Times New Roman"/>
          <w:sz w:val="24"/>
          <w:szCs w:val="24"/>
        </w:rPr>
      </w:pPr>
      <w:bookmarkStart w:id="16" w:name="Par982"/>
      <w:bookmarkEnd w:id="16"/>
      <w:r w:rsidRPr="00A352CD">
        <w:rPr>
          <w:rFonts w:ascii="Times New Roman" w:hAnsi="Times New Roman" w:cs="Times New Roman"/>
          <w:sz w:val="24"/>
          <w:szCs w:val="24"/>
        </w:rPr>
        <w:t>Таблица 3</w:t>
      </w:r>
    </w:p>
    <w:p w:rsidR="00A352CD" w:rsidRPr="00A352CD" w:rsidRDefault="00A352CD" w:rsidP="00A352CD">
      <w:pPr>
        <w:jc w:val="center"/>
        <w:rPr>
          <w:rFonts w:ascii="Times New Roman" w:hAnsi="Times New Roman" w:cs="Times New Roman"/>
          <w:sz w:val="24"/>
          <w:szCs w:val="24"/>
        </w:rPr>
      </w:pPr>
      <w:bookmarkStart w:id="17" w:name="Par887"/>
      <w:bookmarkEnd w:id="17"/>
      <w:r w:rsidRPr="00A352CD">
        <w:rPr>
          <w:rFonts w:ascii="Times New Roman" w:hAnsi="Times New Roman" w:cs="Times New Roman"/>
          <w:sz w:val="24"/>
          <w:szCs w:val="24"/>
        </w:rPr>
        <w:t>Прогноз</w:t>
      </w: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сводных показателей муниципальных заданий на оказание</w:t>
      </w: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муниципальных услуг (выполнение работ)</w:t>
      </w: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 xml:space="preserve">муниципальными учреждениями культуры по муниципальной программе </w:t>
      </w:r>
    </w:p>
    <w:p w:rsidR="00A352CD" w:rsidRPr="00A352CD" w:rsidRDefault="00A352CD" w:rsidP="00A352CD">
      <w:pPr>
        <w:tabs>
          <w:tab w:val="left" w:pos="5830"/>
        </w:tabs>
        <w:jc w:val="center"/>
        <w:rPr>
          <w:rFonts w:ascii="Times New Roman" w:hAnsi="Times New Roman" w:cs="Times New Roman"/>
          <w:sz w:val="24"/>
          <w:szCs w:val="24"/>
        </w:rPr>
      </w:pPr>
      <w:r w:rsidRPr="00A352CD">
        <w:rPr>
          <w:rFonts w:ascii="Times New Roman" w:hAnsi="Times New Roman" w:cs="Times New Roman"/>
          <w:sz w:val="24"/>
          <w:szCs w:val="24"/>
        </w:rPr>
        <w:t>«Культура Валдгеймского сельского поселения муниципального образования «Биробиджанский муниципальный район Еврейской автономной области на 2017-2021 годы»</w:t>
      </w:r>
    </w:p>
    <w:p w:rsidR="00A352CD" w:rsidRPr="00A352CD" w:rsidRDefault="00A352CD" w:rsidP="00A352CD">
      <w:pPr>
        <w:tabs>
          <w:tab w:val="left" w:pos="5830"/>
        </w:tabs>
        <w:jc w:val="both"/>
        <w:rPr>
          <w:rFonts w:ascii="Times New Roman" w:hAnsi="Times New Roman" w:cs="Times New Roman"/>
          <w:sz w:val="24"/>
          <w:szCs w:val="24"/>
        </w:rPr>
      </w:pPr>
    </w:p>
    <w:tbl>
      <w:tblPr>
        <w:tblW w:w="129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426"/>
        <w:gridCol w:w="3118"/>
        <w:gridCol w:w="1283"/>
        <w:gridCol w:w="850"/>
        <w:gridCol w:w="709"/>
        <w:gridCol w:w="851"/>
        <w:gridCol w:w="850"/>
        <w:gridCol w:w="851"/>
        <w:gridCol w:w="992"/>
        <w:gridCol w:w="992"/>
        <w:gridCol w:w="992"/>
        <w:gridCol w:w="993"/>
      </w:tblGrid>
      <w:tr w:rsidR="00A352CD" w:rsidRPr="00A352CD" w:rsidTr="00941234">
        <w:tc>
          <w:tcPr>
            <w:tcW w:w="426" w:type="dxa"/>
            <w:vMerge w:val="restart"/>
            <w:tcMar>
              <w:top w:w="62" w:type="dxa"/>
              <w:left w:w="102" w:type="dxa"/>
              <w:bottom w:w="102" w:type="dxa"/>
              <w:right w:w="62" w:type="dxa"/>
            </w:tcMar>
          </w:tcPr>
          <w:p w:rsidR="00A352CD" w:rsidRPr="00A352CD" w:rsidRDefault="00A352CD" w:rsidP="00941234">
            <w:pPr>
              <w:tabs>
                <w:tab w:val="left" w:pos="5830"/>
              </w:tabs>
              <w:jc w:val="center"/>
              <w:rPr>
                <w:rFonts w:ascii="Times New Roman" w:hAnsi="Times New Roman" w:cs="Times New Roman"/>
                <w:sz w:val="24"/>
                <w:szCs w:val="24"/>
              </w:rPr>
            </w:pPr>
            <w:r w:rsidRPr="00A352CD">
              <w:rPr>
                <w:rFonts w:ascii="Times New Roman" w:hAnsi="Times New Roman" w:cs="Times New Roman"/>
                <w:sz w:val="24"/>
                <w:szCs w:val="24"/>
              </w:rPr>
              <w:t>№</w:t>
            </w:r>
          </w:p>
          <w:p w:rsidR="00A352CD" w:rsidRPr="00A352CD" w:rsidRDefault="00A352CD" w:rsidP="00941234">
            <w:pPr>
              <w:tabs>
                <w:tab w:val="left" w:pos="5830"/>
              </w:tabs>
              <w:jc w:val="center"/>
              <w:rPr>
                <w:rFonts w:ascii="Times New Roman" w:hAnsi="Times New Roman" w:cs="Times New Roman"/>
                <w:sz w:val="24"/>
                <w:szCs w:val="24"/>
              </w:rPr>
            </w:pPr>
            <w:r w:rsidRPr="00A352CD">
              <w:rPr>
                <w:rFonts w:ascii="Times New Roman" w:hAnsi="Times New Roman" w:cs="Times New Roman"/>
                <w:sz w:val="24"/>
                <w:szCs w:val="24"/>
              </w:rPr>
              <w:t>п/п</w:t>
            </w:r>
          </w:p>
        </w:tc>
        <w:tc>
          <w:tcPr>
            <w:tcW w:w="3118" w:type="dxa"/>
            <w:vMerge w:val="restart"/>
            <w:tcMar>
              <w:top w:w="62" w:type="dxa"/>
              <w:left w:w="102" w:type="dxa"/>
              <w:bottom w:w="102" w:type="dxa"/>
              <w:right w:w="62" w:type="dxa"/>
            </w:tcMar>
          </w:tcPr>
          <w:p w:rsidR="00A352CD" w:rsidRPr="00A352CD" w:rsidRDefault="00A352CD" w:rsidP="00941234">
            <w:pPr>
              <w:tabs>
                <w:tab w:val="left" w:pos="5830"/>
              </w:tabs>
              <w:jc w:val="center"/>
              <w:rPr>
                <w:rFonts w:ascii="Times New Roman" w:hAnsi="Times New Roman" w:cs="Times New Roman"/>
                <w:sz w:val="24"/>
                <w:szCs w:val="24"/>
              </w:rPr>
            </w:pPr>
            <w:r w:rsidRPr="00A352CD">
              <w:rPr>
                <w:rFonts w:ascii="Times New Roman" w:hAnsi="Times New Roman" w:cs="Times New Roman"/>
                <w:sz w:val="24"/>
                <w:szCs w:val="24"/>
              </w:rPr>
              <w:t>Наименование муниципальной услуги (работы), показателя объема услуги (работы)</w:t>
            </w:r>
          </w:p>
        </w:tc>
        <w:tc>
          <w:tcPr>
            <w:tcW w:w="4543" w:type="dxa"/>
            <w:gridSpan w:val="5"/>
            <w:tcMar>
              <w:top w:w="62" w:type="dxa"/>
              <w:left w:w="102" w:type="dxa"/>
              <w:bottom w:w="102" w:type="dxa"/>
              <w:right w:w="62" w:type="dxa"/>
            </w:tcMar>
          </w:tcPr>
          <w:p w:rsidR="00A352CD" w:rsidRPr="00A352CD" w:rsidRDefault="00A352CD" w:rsidP="00941234">
            <w:pPr>
              <w:tabs>
                <w:tab w:val="left" w:pos="5830"/>
              </w:tabs>
              <w:rPr>
                <w:rFonts w:ascii="Times New Roman" w:hAnsi="Times New Roman" w:cs="Times New Roman"/>
                <w:sz w:val="24"/>
                <w:szCs w:val="24"/>
              </w:rPr>
            </w:pPr>
            <w:r w:rsidRPr="00A352CD">
              <w:rPr>
                <w:rFonts w:ascii="Times New Roman" w:hAnsi="Times New Roman" w:cs="Times New Roman"/>
                <w:sz w:val="24"/>
                <w:szCs w:val="24"/>
              </w:rPr>
              <w:t>Значение показателя объема муниципальной услуги (работы)</w:t>
            </w:r>
          </w:p>
        </w:tc>
        <w:tc>
          <w:tcPr>
            <w:tcW w:w="4820" w:type="dxa"/>
            <w:gridSpan w:val="5"/>
            <w:tcMar>
              <w:top w:w="62" w:type="dxa"/>
              <w:left w:w="102" w:type="dxa"/>
              <w:bottom w:w="102" w:type="dxa"/>
              <w:right w:w="62" w:type="dxa"/>
            </w:tcMar>
          </w:tcPr>
          <w:p w:rsidR="00A352CD" w:rsidRPr="00A352CD" w:rsidRDefault="00A352CD" w:rsidP="00941234">
            <w:pPr>
              <w:tabs>
                <w:tab w:val="left" w:pos="5830"/>
              </w:tabs>
              <w:jc w:val="center"/>
              <w:rPr>
                <w:rFonts w:ascii="Times New Roman" w:hAnsi="Times New Roman" w:cs="Times New Roman"/>
                <w:sz w:val="24"/>
                <w:szCs w:val="24"/>
              </w:rPr>
            </w:pPr>
            <w:r w:rsidRPr="00A352CD">
              <w:rPr>
                <w:rFonts w:ascii="Times New Roman" w:hAnsi="Times New Roman" w:cs="Times New Roman"/>
                <w:sz w:val="24"/>
                <w:szCs w:val="24"/>
              </w:rPr>
              <w:t>Расходы местного бюджета на оказание муниципальной услуги (выполнение работы), тыс. рублей</w:t>
            </w:r>
          </w:p>
        </w:tc>
      </w:tr>
      <w:tr w:rsidR="00A352CD" w:rsidRPr="00A352CD" w:rsidTr="00941234">
        <w:tc>
          <w:tcPr>
            <w:tcW w:w="426" w:type="dxa"/>
            <w:vMerge/>
            <w:vAlign w:val="center"/>
          </w:tcPr>
          <w:p w:rsidR="00A352CD" w:rsidRPr="00A352CD" w:rsidRDefault="00A352CD" w:rsidP="00941234">
            <w:pPr>
              <w:tabs>
                <w:tab w:val="left" w:pos="5830"/>
              </w:tabs>
              <w:rPr>
                <w:rFonts w:ascii="Times New Roman" w:hAnsi="Times New Roman" w:cs="Times New Roman"/>
                <w:sz w:val="24"/>
                <w:szCs w:val="24"/>
              </w:rPr>
            </w:pPr>
          </w:p>
        </w:tc>
        <w:tc>
          <w:tcPr>
            <w:tcW w:w="3118" w:type="dxa"/>
            <w:vMerge/>
            <w:vAlign w:val="center"/>
          </w:tcPr>
          <w:p w:rsidR="00A352CD" w:rsidRPr="00A352CD" w:rsidRDefault="00A352CD" w:rsidP="00941234">
            <w:pPr>
              <w:tabs>
                <w:tab w:val="left" w:pos="5830"/>
              </w:tabs>
              <w:rPr>
                <w:rFonts w:ascii="Times New Roman" w:hAnsi="Times New Roman" w:cs="Times New Roman"/>
                <w:sz w:val="24"/>
                <w:szCs w:val="24"/>
              </w:rPr>
            </w:pPr>
          </w:p>
        </w:tc>
        <w:tc>
          <w:tcPr>
            <w:tcW w:w="1283" w:type="dxa"/>
          </w:tcPr>
          <w:p w:rsidR="00A352CD" w:rsidRPr="00A352CD" w:rsidRDefault="00A352CD" w:rsidP="00941234">
            <w:pPr>
              <w:tabs>
                <w:tab w:val="left" w:pos="5830"/>
              </w:tabs>
              <w:jc w:val="center"/>
              <w:rPr>
                <w:rFonts w:ascii="Times New Roman" w:hAnsi="Times New Roman" w:cs="Times New Roman"/>
                <w:sz w:val="24"/>
                <w:szCs w:val="24"/>
              </w:rPr>
            </w:pPr>
            <w:r w:rsidRPr="00A352CD">
              <w:rPr>
                <w:rFonts w:ascii="Times New Roman" w:hAnsi="Times New Roman" w:cs="Times New Roman"/>
                <w:sz w:val="24"/>
                <w:szCs w:val="24"/>
              </w:rPr>
              <w:t>2017 год</w:t>
            </w:r>
          </w:p>
        </w:tc>
        <w:tc>
          <w:tcPr>
            <w:tcW w:w="850" w:type="dxa"/>
          </w:tcPr>
          <w:p w:rsidR="00A352CD" w:rsidRPr="00A352CD" w:rsidRDefault="00A352CD" w:rsidP="00941234">
            <w:pPr>
              <w:tabs>
                <w:tab w:val="left" w:pos="5830"/>
              </w:tabs>
              <w:jc w:val="center"/>
              <w:rPr>
                <w:rFonts w:ascii="Times New Roman" w:hAnsi="Times New Roman" w:cs="Times New Roman"/>
                <w:sz w:val="24"/>
                <w:szCs w:val="24"/>
              </w:rPr>
            </w:pPr>
            <w:r w:rsidRPr="00A352CD">
              <w:rPr>
                <w:rFonts w:ascii="Times New Roman" w:hAnsi="Times New Roman" w:cs="Times New Roman"/>
                <w:sz w:val="24"/>
                <w:szCs w:val="24"/>
              </w:rPr>
              <w:t>2018 год</w:t>
            </w:r>
          </w:p>
        </w:tc>
        <w:tc>
          <w:tcPr>
            <w:tcW w:w="709" w:type="dxa"/>
          </w:tcPr>
          <w:p w:rsidR="00A352CD" w:rsidRPr="00A352CD" w:rsidRDefault="00A352CD" w:rsidP="00941234">
            <w:pPr>
              <w:tabs>
                <w:tab w:val="left" w:pos="5830"/>
              </w:tabs>
              <w:jc w:val="center"/>
              <w:rPr>
                <w:rFonts w:ascii="Times New Roman" w:hAnsi="Times New Roman" w:cs="Times New Roman"/>
                <w:sz w:val="24"/>
                <w:szCs w:val="24"/>
              </w:rPr>
            </w:pPr>
            <w:r w:rsidRPr="00A352CD">
              <w:rPr>
                <w:rFonts w:ascii="Times New Roman" w:hAnsi="Times New Roman" w:cs="Times New Roman"/>
                <w:sz w:val="24"/>
                <w:szCs w:val="24"/>
              </w:rPr>
              <w:t>2019 год</w:t>
            </w:r>
          </w:p>
        </w:tc>
        <w:tc>
          <w:tcPr>
            <w:tcW w:w="851" w:type="dxa"/>
          </w:tcPr>
          <w:p w:rsidR="00A352CD" w:rsidRPr="00A352CD" w:rsidRDefault="00A352CD" w:rsidP="00941234">
            <w:pPr>
              <w:tabs>
                <w:tab w:val="left" w:pos="5830"/>
              </w:tabs>
              <w:jc w:val="center"/>
              <w:rPr>
                <w:rFonts w:ascii="Times New Roman" w:hAnsi="Times New Roman" w:cs="Times New Roman"/>
                <w:sz w:val="24"/>
                <w:szCs w:val="24"/>
              </w:rPr>
            </w:pPr>
            <w:r w:rsidRPr="00A352CD">
              <w:rPr>
                <w:rFonts w:ascii="Times New Roman" w:hAnsi="Times New Roman" w:cs="Times New Roman"/>
                <w:sz w:val="24"/>
                <w:szCs w:val="24"/>
              </w:rPr>
              <w:t>2020</w:t>
            </w:r>
          </w:p>
          <w:p w:rsidR="00A352CD" w:rsidRPr="00A352CD" w:rsidRDefault="00A352CD" w:rsidP="00941234">
            <w:pPr>
              <w:tabs>
                <w:tab w:val="left" w:pos="5830"/>
              </w:tabs>
              <w:jc w:val="center"/>
              <w:rPr>
                <w:rFonts w:ascii="Times New Roman" w:hAnsi="Times New Roman" w:cs="Times New Roman"/>
                <w:sz w:val="24"/>
                <w:szCs w:val="24"/>
              </w:rPr>
            </w:pPr>
            <w:r w:rsidRPr="00A352CD">
              <w:rPr>
                <w:rFonts w:ascii="Times New Roman" w:hAnsi="Times New Roman" w:cs="Times New Roman"/>
                <w:sz w:val="24"/>
                <w:szCs w:val="24"/>
              </w:rPr>
              <w:t>год</w:t>
            </w:r>
          </w:p>
        </w:tc>
        <w:tc>
          <w:tcPr>
            <w:tcW w:w="850" w:type="dxa"/>
          </w:tcPr>
          <w:p w:rsidR="00A352CD" w:rsidRPr="00A352CD" w:rsidRDefault="00A352CD" w:rsidP="00941234">
            <w:pPr>
              <w:tabs>
                <w:tab w:val="left" w:pos="5830"/>
              </w:tabs>
              <w:jc w:val="center"/>
              <w:rPr>
                <w:rFonts w:ascii="Times New Roman" w:hAnsi="Times New Roman" w:cs="Times New Roman"/>
                <w:sz w:val="24"/>
                <w:szCs w:val="24"/>
              </w:rPr>
            </w:pPr>
            <w:r w:rsidRPr="00A352CD">
              <w:rPr>
                <w:rFonts w:ascii="Times New Roman" w:hAnsi="Times New Roman" w:cs="Times New Roman"/>
                <w:sz w:val="24"/>
                <w:szCs w:val="24"/>
              </w:rPr>
              <w:t>2021</w:t>
            </w:r>
          </w:p>
          <w:p w:rsidR="00A352CD" w:rsidRPr="00A352CD" w:rsidRDefault="00A352CD" w:rsidP="00941234">
            <w:pPr>
              <w:tabs>
                <w:tab w:val="left" w:pos="5830"/>
              </w:tabs>
              <w:jc w:val="center"/>
              <w:rPr>
                <w:rFonts w:ascii="Times New Roman" w:hAnsi="Times New Roman" w:cs="Times New Roman"/>
                <w:sz w:val="24"/>
                <w:szCs w:val="24"/>
              </w:rPr>
            </w:pPr>
            <w:r w:rsidRPr="00A352CD">
              <w:rPr>
                <w:rFonts w:ascii="Times New Roman" w:hAnsi="Times New Roman" w:cs="Times New Roman"/>
                <w:sz w:val="24"/>
                <w:szCs w:val="24"/>
              </w:rPr>
              <w:t>год</w:t>
            </w:r>
          </w:p>
        </w:tc>
        <w:tc>
          <w:tcPr>
            <w:tcW w:w="851" w:type="dxa"/>
            <w:tcMar>
              <w:top w:w="62" w:type="dxa"/>
              <w:left w:w="102" w:type="dxa"/>
              <w:bottom w:w="102" w:type="dxa"/>
              <w:right w:w="62" w:type="dxa"/>
            </w:tcMar>
          </w:tcPr>
          <w:p w:rsidR="00A352CD" w:rsidRPr="00A352CD" w:rsidRDefault="00A352CD" w:rsidP="00941234">
            <w:pPr>
              <w:tabs>
                <w:tab w:val="left" w:pos="5830"/>
              </w:tabs>
              <w:rPr>
                <w:rFonts w:ascii="Times New Roman" w:hAnsi="Times New Roman" w:cs="Times New Roman"/>
                <w:sz w:val="24"/>
                <w:szCs w:val="24"/>
              </w:rPr>
            </w:pPr>
            <w:r w:rsidRPr="00A352CD">
              <w:rPr>
                <w:rFonts w:ascii="Times New Roman" w:hAnsi="Times New Roman" w:cs="Times New Roman"/>
                <w:sz w:val="24"/>
                <w:szCs w:val="24"/>
              </w:rPr>
              <w:t>2017 год</w:t>
            </w:r>
          </w:p>
        </w:tc>
        <w:tc>
          <w:tcPr>
            <w:tcW w:w="992" w:type="dxa"/>
            <w:tcMar>
              <w:top w:w="62" w:type="dxa"/>
              <w:left w:w="102" w:type="dxa"/>
              <w:bottom w:w="102" w:type="dxa"/>
              <w:right w:w="62" w:type="dxa"/>
            </w:tcMar>
          </w:tcPr>
          <w:p w:rsidR="00A352CD" w:rsidRPr="00A352CD" w:rsidRDefault="00A352CD" w:rsidP="00941234">
            <w:pPr>
              <w:tabs>
                <w:tab w:val="left" w:pos="5830"/>
              </w:tabs>
              <w:rPr>
                <w:rFonts w:ascii="Times New Roman" w:hAnsi="Times New Roman" w:cs="Times New Roman"/>
                <w:sz w:val="24"/>
                <w:szCs w:val="24"/>
              </w:rPr>
            </w:pPr>
            <w:r w:rsidRPr="00A352CD">
              <w:rPr>
                <w:rFonts w:ascii="Times New Roman" w:hAnsi="Times New Roman" w:cs="Times New Roman"/>
                <w:sz w:val="24"/>
                <w:szCs w:val="24"/>
              </w:rPr>
              <w:t>2018 год</w:t>
            </w:r>
          </w:p>
        </w:tc>
        <w:tc>
          <w:tcPr>
            <w:tcW w:w="992" w:type="dxa"/>
            <w:tcMar>
              <w:top w:w="62" w:type="dxa"/>
              <w:left w:w="102" w:type="dxa"/>
              <w:bottom w:w="102" w:type="dxa"/>
              <w:right w:w="62" w:type="dxa"/>
            </w:tcMar>
          </w:tcPr>
          <w:p w:rsidR="00A352CD" w:rsidRPr="00A352CD" w:rsidRDefault="00A352CD" w:rsidP="00941234">
            <w:pPr>
              <w:tabs>
                <w:tab w:val="left" w:pos="5830"/>
              </w:tabs>
              <w:rPr>
                <w:rFonts w:ascii="Times New Roman" w:hAnsi="Times New Roman" w:cs="Times New Roman"/>
                <w:sz w:val="24"/>
                <w:szCs w:val="24"/>
              </w:rPr>
            </w:pPr>
            <w:r w:rsidRPr="00A352CD">
              <w:rPr>
                <w:rFonts w:ascii="Times New Roman" w:hAnsi="Times New Roman" w:cs="Times New Roman"/>
                <w:sz w:val="24"/>
                <w:szCs w:val="24"/>
              </w:rPr>
              <w:t>2019</w:t>
            </w:r>
          </w:p>
          <w:p w:rsidR="00A352CD" w:rsidRPr="00A352CD" w:rsidRDefault="00A352CD" w:rsidP="00941234">
            <w:pPr>
              <w:tabs>
                <w:tab w:val="left" w:pos="5830"/>
              </w:tabs>
              <w:rPr>
                <w:rFonts w:ascii="Times New Roman" w:hAnsi="Times New Roman" w:cs="Times New Roman"/>
                <w:sz w:val="24"/>
                <w:szCs w:val="24"/>
              </w:rPr>
            </w:pPr>
            <w:r w:rsidRPr="00A352CD">
              <w:rPr>
                <w:rFonts w:ascii="Times New Roman" w:hAnsi="Times New Roman" w:cs="Times New Roman"/>
                <w:sz w:val="24"/>
                <w:szCs w:val="24"/>
              </w:rPr>
              <w:t>год</w:t>
            </w:r>
          </w:p>
        </w:tc>
        <w:tc>
          <w:tcPr>
            <w:tcW w:w="992" w:type="dxa"/>
          </w:tcPr>
          <w:p w:rsidR="00A352CD" w:rsidRPr="00A352CD" w:rsidRDefault="00A352CD" w:rsidP="00941234">
            <w:pPr>
              <w:tabs>
                <w:tab w:val="left" w:pos="5830"/>
              </w:tabs>
              <w:rPr>
                <w:rFonts w:ascii="Times New Roman" w:hAnsi="Times New Roman" w:cs="Times New Roman"/>
                <w:sz w:val="24"/>
                <w:szCs w:val="24"/>
              </w:rPr>
            </w:pPr>
            <w:r w:rsidRPr="00A352CD">
              <w:rPr>
                <w:rFonts w:ascii="Times New Roman" w:hAnsi="Times New Roman" w:cs="Times New Roman"/>
                <w:sz w:val="24"/>
                <w:szCs w:val="24"/>
              </w:rPr>
              <w:t xml:space="preserve"> 2020</w:t>
            </w:r>
          </w:p>
          <w:p w:rsidR="00A352CD" w:rsidRPr="00A352CD" w:rsidRDefault="00A352CD" w:rsidP="00941234">
            <w:pPr>
              <w:tabs>
                <w:tab w:val="left" w:pos="5830"/>
              </w:tabs>
              <w:rPr>
                <w:rFonts w:ascii="Times New Roman" w:hAnsi="Times New Roman" w:cs="Times New Roman"/>
                <w:sz w:val="24"/>
                <w:szCs w:val="24"/>
              </w:rPr>
            </w:pPr>
            <w:r w:rsidRPr="00A352CD">
              <w:rPr>
                <w:rFonts w:ascii="Times New Roman" w:hAnsi="Times New Roman" w:cs="Times New Roman"/>
                <w:sz w:val="24"/>
                <w:szCs w:val="24"/>
              </w:rPr>
              <w:t xml:space="preserve"> год</w:t>
            </w:r>
          </w:p>
        </w:tc>
        <w:tc>
          <w:tcPr>
            <w:tcW w:w="993" w:type="dxa"/>
          </w:tcPr>
          <w:p w:rsidR="00A352CD" w:rsidRPr="00A352CD" w:rsidRDefault="00A352CD" w:rsidP="00941234">
            <w:pPr>
              <w:tabs>
                <w:tab w:val="left" w:pos="5830"/>
              </w:tabs>
              <w:rPr>
                <w:rFonts w:ascii="Times New Roman" w:hAnsi="Times New Roman" w:cs="Times New Roman"/>
                <w:sz w:val="24"/>
                <w:szCs w:val="24"/>
              </w:rPr>
            </w:pPr>
            <w:r w:rsidRPr="00A352CD">
              <w:rPr>
                <w:rFonts w:ascii="Times New Roman" w:hAnsi="Times New Roman" w:cs="Times New Roman"/>
                <w:sz w:val="24"/>
                <w:szCs w:val="24"/>
              </w:rPr>
              <w:t xml:space="preserve"> 2021 </w:t>
            </w:r>
          </w:p>
          <w:p w:rsidR="00A352CD" w:rsidRPr="00A352CD" w:rsidRDefault="00A352CD" w:rsidP="00941234">
            <w:pPr>
              <w:tabs>
                <w:tab w:val="left" w:pos="5830"/>
              </w:tabs>
              <w:rPr>
                <w:rFonts w:ascii="Times New Roman" w:hAnsi="Times New Roman" w:cs="Times New Roman"/>
                <w:sz w:val="24"/>
                <w:szCs w:val="24"/>
              </w:rPr>
            </w:pPr>
            <w:r w:rsidRPr="00A352CD">
              <w:rPr>
                <w:rFonts w:ascii="Times New Roman" w:hAnsi="Times New Roman" w:cs="Times New Roman"/>
                <w:sz w:val="24"/>
                <w:szCs w:val="24"/>
              </w:rPr>
              <w:t xml:space="preserve"> год</w:t>
            </w:r>
          </w:p>
        </w:tc>
      </w:tr>
      <w:tr w:rsidR="00A352CD" w:rsidRPr="00A352CD" w:rsidTr="00941234">
        <w:trPr>
          <w:trHeight w:val="244"/>
        </w:trPr>
        <w:tc>
          <w:tcPr>
            <w:tcW w:w="426" w:type="dxa"/>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1</w:t>
            </w:r>
          </w:p>
        </w:tc>
        <w:tc>
          <w:tcPr>
            <w:tcW w:w="3118" w:type="dxa"/>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2</w:t>
            </w:r>
          </w:p>
        </w:tc>
        <w:tc>
          <w:tcPr>
            <w:tcW w:w="1283" w:type="dxa"/>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3</w:t>
            </w:r>
          </w:p>
        </w:tc>
        <w:tc>
          <w:tcPr>
            <w:tcW w:w="850" w:type="dxa"/>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4</w:t>
            </w:r>
          </w:p>
        </w:tc>
        <w:tc>
          <w:tcPr>
            <w:tcW w:w="709" w:type="dxa"/>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5</w:t>
            </w:r>
          </w:p>
        </w:tc>
        <w:tc>
          <w:tcPr>
            <w:tcW w:w="851" w:type="dxa"/>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6</w:t>
            </w:r>
          </w:p>
        </w:tc>
        <w:tc>
          <w:tcPr>
            <w:tcW w:w="850" w:type="dxa"/>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7</w:t>
            </w:r>
          </w:p>
        </w:tc>
        <w:tc>
          <w:tcPr>
            <w:tcW w:w="851" w:type="dxa"/>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8</w:t>
            </w:r>
          </w:p>
        </w:tc>
        <w:tc>
          <w:tcPr>
            <w:tcW w:w="992" w:type="dxa"/>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9</w:t>
            </w:r>
          </w:p>
        </w:tc>
        <w:tc>
          <w:tcPr>
            <w:tcW w:w="992" w:type="dxa"/>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10</w:t>
            </w:r>
          </w:p>
        </w:tc>
        <w:tc>
          <w:tcPr>
            <w:tcW w:w="992" w:type="dxa"/>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11</w:t>
            </w:r>
          </w:p>
        </w:tc>
        <w:tc>
          <w:tcPr>
            <w:tcW w:w="993" w:type="dxa"/>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12</w:t>
            </w:r>
          </w:p>
        </w:tc>
      </w:tr>
      <w:tr w:rsidR="00A352CD" w:rsidRPr="00A352CD" w:rsidTr="00941234">
        <w:trPr>
          <w:trHeight w:val="2749"/>
        </w:trPr>
        <w:tc>
          <w:tcPr>
            <w:tcW w:w="426" w:type="dxa"/>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lastRenderedPageBreak/>
              <w:tab/>
              <w:t>1</w:t>
            </w:r>
          </w:p>
        </w:tc>
        <w:tc>
          <w:tcPr>
            <w:tcW w:w="3118" w:type="dxa"/>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Осуществление библиотечного, библиографического и информационного обслуживание пользователей библиотеки (МКУ «ПДК с.Желтый Яр»)</w:t>
            </w:r>
          </w:p>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Показатель объема муниципальной услуги(работы):</w:t>
            </w:r>
          </w:p>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Количество документов,  выданных из фондов библиотек</w:t>
            </w:r>
          </w:p>
        </w:tc>
        <w:tc>
          <w:tcPr>
            <w:tcW w:w="1283" w:type="dxa"/>
            <w:vAlign w:val="center"/>
          </w:tcPr>
          <w:p w:rsidR="00A352CD" w:rsidRPr="00A352CD" w:rsidRDefault="00A352CD" w:rsidP="00941234">
            <w:pPr>
              <w:ind w:left="-57" w:right="-57"/>
              <w:jc w:val="center"/>
              <w:rPr>
                <w:rFonts w:ascii="Times New Roman" w:hAnsi="Times New Roman" w:cs="Times New Roman"/>
                <w:sz w:val="24"/>
                <w:szCs w:val="24"/>
              </w:rPr>
            </w:pPr>
            <w:r w:rsidRPr="00A352CD">
              <w:rPr>
                <w:rFonts w:ascii="Times New Roman" w:hAnsi="Times New Roman" w:cs="Times New Roman"/>
                <w:sz w:val="24"/>
                <w:szCs w:val="24"/>
              </w:rPr>
              <w:t>17291</w:t>
            </w:r>
          </w:p>
          <w:p w:rsidR="00A352CD" w:rsidRPr="00A352CD" w:rsidRDefault="00A352CD" w:rsidP="00941234">
            <w:pPr>
              <w:ind w:left="-57" w:right="-57"/>
              <w:jc w:val="center"/>
              <w:rPr>
                <w:rFonts w:ascii="Times New Roman" w:hAnsi="Times New Roman" w:cs="Times New Roman"/>
                <w:sz w:val="24"/>
                <w:szCs w:val="24"/>
              </w:rPr>
            </w:pPr>
          </w:p>
        </w:tc>
        <w:tc>
          <w:tcPr>
            <w:tcW w:w="850" w:type="dxa"/>
            <w:vAlign w:val="cente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17291</w:t>
            </w:r>
          </w:p>
        </w:tc>
        <w:tc>
          <w:tcPr>
            <w:tcW w:w="709" w:type="dxa"/>
            <w:vAlign w:val="cente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17291</w:t>
            </w:r>
          </w:p>
        </w:tc>
        <w:tc>
          <w:tcPr>
            <w:tcW w:w="851" w:type="dxa"/>
            <w:vAlign w:val="cente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17291</w:t>
            </w:r>
          </w:p>
        </w:tc>
        <w:tc>
          <w:tcPr>
            <w:tcW w:w="850" w:type="dxa"/>
            <w:vAlign w:val="center"/>
          </w:tcPr>
          <w:p w:rsidR="00A352CD" w:rsidRPr="00A352CD" w:rsidRDefault="00A352CD" w:rsidP="00941234">
            <w:pPr>
              <w:ind w:left="-57" w:right="-57"/>
              <w:jc w:val="center"/>
              <w:rPr>
                <w:rFonts w:ascii="Times New Roman" w:hAnsi="Times New Roman" w:cs="Times New Roman"/>
                <w:sz w:val="24"/>
                <w:szCs w:val="24"/>
              </w:rPr>
            </w:pPr>
            <w:r w:rsidRPr="00A352CD">
              <w:rPr>
                <w:rFonts w:ascii="Times New Roman" w:hAnsi="Times New Roman" w:cs="Times New Roman"/>
                <w:sz w:val="24"/>
                <w:szCs w:val="24"/>
              </w:rPr>
              <w:t>17291</w:t>
            </w:r>
          </w:p>
          <w:p w:rsidR="00A352CD" w:rsidRPr="00A352CD" w:rsidRDefault="00A352CD" w:rsidP="00941234">
            <w:pPr>
              <w:ind w:left="-57" w:right="-57"/>
              <w:jc w:val="center"/>
              <w:rPr>
                <w:rFonts w:ascii="Times New Roman" w:hAnsi="Times New Roman" w:cs="Times New Roman"/>
                <w:sz w:val="24"/>
                <w:szCs w:val="24"/>
              </w:rPr>
            </w:pPr>
          </w:p>
        </w:tc>
        <w:tc>
          <w:tcPr>
            <w:tcW w:w="851" w:type="dxa"/>
            <w:shd w:val="clear" w:color="auto" w:fill="auto"/>
            <w:tcMar>
              <w:top w:w="62" w:type="dxa"/>
              <w:left w:w="102" w:type="dxa"/>
              <w:bottom w:w="102" w:type="dxa"/>
              <w:right w:w="62" w:type="dxa"/>
            </w:tcMar>
            <w:vAlign w:val="center"/>
          </w:tcPr>
          <w:p w:rsidR="00A352CD" w:rsidRPr="00A352CD" w:rsidRDefault="00A352CD" w:rsidP="00941234">
            <w:pPr>
              <w:ind w:left="-57" w:right="-57"/>
              <w:jc w:val="center"/>
              <w:rPr>
                <w:rFonts w:ascii="Times New Roman" w:hAnsi="Times New Roman" w:cs="Times New Roman"/>
                <w:sz w:val="24"/>
                <w:szCs w:val="24"/>
              </w:rPr>
            </w:pPr>
            <w:r w:rsidRPr="00A352CD">
              <w:rPr>
                <w:rFonts w:ascii="Times New Roman" w:hAnsi="Times New Roman" w:cs="Times New Roman"/>
                <w:sz w:val="24"/>
                <w:szCs w:val="24"/>
              </w:rPr>
              <w:t>813,5</w:t>
            </w:r>
          </w:p>
          <w:p w:rsidR="00A352CD" w:rsidRPr="00A352CD" w:rsidRDefault="00A352CD" w:rsidP="00941234">
            <w:pPr>
              <w:ind w:left="-57" w:right="-57"/>
              <w:jc w:val="center"/>
              <w:rPr>
                <w:rFonts w:ascii="Times New Roman" w:hAnsi="Times New Roman" w:cs="Times New Roman"/>
                <w:sz w:val="24"/>
                <w:szCs w:val="24"/>
              </w:rPr>
            </w:pPr>
          </w:p>
        </w:tc>
        <w:tc>
          <w:tcPr>
            <w:tcW w:w="992" w:type="dxa"/>
            <w:shd w:val="clear" w:color="auto" w:fill="auto"/>
            <w:tcMar>
              <w:top w:w="62" w:type="dxa"/>
              <w:left w:w="102" w:type="dxa"/>
              <w:bottom w:w="102" w:type="dxa"/>
              <w:right w:w="62" w:type="dxa"/>
            </w:tcMar>
            <w:vAlign w:val="center"/>
          </w:tcPr>
          <w:p w:rsidR="00A352CD" w:rsidRPr="00A352CD" w:rsidRDefault="00A352CD" w:rsidP="00941234">
            <w:pPr>
              <w:ind w:left="-57" w:right="-57"/>
              <w:jc w:val="center"/>
              <w:rPr>
                <w:rFonts w:ascii="Times New Roman" w:hAnsi="Times New Roman" w:cs="Times New Roman"/>
                <w:sz w:val="24"/>
                <w:szCs w:val="24"/>
              </w:rPr>
            </w:pPr>
            <w:r w:rsidRPr="00A352CD">
              <w:rPr>
                <w:rFonts w:ascii="Times New Roman" w:hAnsi="Times New Roman" w:cs="Times New Roman"/>
                <w:sz w:val="24"/>
                <w:szCs w:val="24"/>
              </w:rPr>
              <w:t>957,0</w:t>
            </w:r>
          </w:p>
          <w:p w:rsidR="00A352CD" w:rsidRPr="00A352CD" w:rsidRDefault="00A352CD" w:rsidP="00941234">
            <w:pPr>
              <w:ind w:left="-57" w:right="-57"/>
              <w:jc w:val="center"/>
              <w:rPr>
                <w:rFonts w:ascii="Times New Roman" w:hAnsi="Times New Roman" w:cs="Times New Roman"/>
                <w:sz w:val="24"/>
                <w:szCs w:val="24"/>
              </w:rPr>
            </w:pPr>
          </w:p>
        </w:tc>
        <w:tc>
          <w:tcPr>
            <w:tcW w:w="992" w:type="dxa"/>
            <w:shd w:val="clear" w:color="auto" w:fill="auto"/>
            <w:tcMar>
              <w:top w:w="62" w:type="dxa"/>
              <w:left w:w="102" w:type="dxa"/>
              <w:bottom w:w="102" w:type="dxa"/>
              <w:right w:w="62" w:type="dxa"/>
            </w:tcMar>
            <w:vAlign w:val="center"/>
          </w:tcPr>
          <w:p w:rsidR="00A352CD" w:rsidRPr="00A352CD" w:rsidRDefault="00A352CD" w:rsidP="00941234">
            <w:pPr>
              <w:ind w:left="-57" w:right="-57"/>
              <w:jc w:val="center"/>
              <w:rPr>
                <w:rFonts w:ascii="Times New Roman" w:hAnsi="Times New Roman" w:cs="Times New Roman"/>
                <w:sz w:val="24"/>
                <w:szCs w:val="24"/>
              </w:rPr>
            </w:pPr>
            <w:r w:rsidRPr="00A352CD">
              <w:rPr>
                <w:rFonts w:ascii="Times New Roman" w:hAnsi="Times New Roman" w:cs="Times New Roman"/>
                <w:sz w:val="24"/>
                <w:szCs w:val="24"/>
              </w:rPr>
              <w:t>1085,2</w:t>
            </w:r>
          </w:p>
          <w:p w:rsidR="00A352CD" w:rsidRPr="00A352CD" w:rsidRDefault="00A352CD" w:rsidP="00941234">
            <w:pPr>
              <w:ind w:left="-57" w:right="-57"/>
              <w:jc w:val="center"/>
              <w:rPr>
                <w:rFonts w:ascii="Times New Roman" w:hAnsi="Times New Roman" w:cs="Times New Roman"/>
                <w:sz w:val="24"/>
                <w:szCs w:val="24"/>
              </w:rPr>
            </w:pPr>
          </w:p>
        </w:tc>
        <w:tc>
          <w:tcPr>
            <w:tcW w:w="992" w:type="dxa"/>
            <w:shd w:val="clear" w:color="auto" w:fill="auto"/>
            <w:vAlign w:val="center"/>
          </w:tcPr>
          <w:p w:rsidR="00A352CD" w:rsidRPr="00A352CD" w:rsidRDefault="00A352CD" w:rsidP="00941234">
            <w:pPr>
              <w:ind w:left="-57" w:right="-57"/>
              <w:jc w:val="center"/>
              <w:rPr>
                <w:rFonts w:ascii="Times New Roman" w:hAnsi="Times New Roman" w:cs="Times New Roman"/>
                <w:sz w:val="24"/>
                <w:szCs w:val="24"/>
              </w:rPr>
            </w:pPr>
            <w:r w:rsidRPr="00A352CD">
              <w:rPr>
                <w:rFonts w:ascii="Times New Roman" w:hAnsi="Times New Roman" w:cs="Times New Roman"/>
                <w:sz w:val="24"/>
                <w:szCs w:val="24"/>
              </w:rPr>
              <w:t>1150,0</w:t>
            </w:r>
          </w:p>
          <w:p w:rsidR="00A352CD" w:rsidRPr="00A352CD" w:rsidRDefault="00A352CD" w:rsidP="00941234">
            <w:pPr>
              <w:ind w:left="-57" w:right="-57"/>
              <w:jc w:val="center"/>
              <w:rPr>
                <w:rFonts w:ascii="Times New Roman" w:hAnsi="Times New Roman" w:cs="Times New Roman"/>
                <w:sz w:val="24"/>
                <w:szCs w:val="24"/>
              </w:rPr>
            </w:pPr>
          </w:p>
        </w:tc>
        <w:tc>
          <w:tcPr>
            <w:tcW w:w="993" w:type="dxa"/>
            <w:shd w:val="clear" w:color="auto" w:fill="auto"/>
            <w:vAlign w:val="center"/>
          </w:tcPr>
          <w:p w:rsidR="00A352CD" w:rsidRPr="00A352CD" w:rsidRDefault="00A352CD" w:rsidP="00941234">
            <w:pPr>
              <w:ind w:left="-57" w:right="-57"/>
              <w:jc w:val="center"/>
              <w:rPr>
                <w:rFonts w:ascii="Times New Roman" w:hAnsi="Times New Roman" w:cs="Times New Roman"/>
                <w:sz w:val="24"/>
                <w:szCs w:val="24"/>
              </w:rPr>
            </w:pPr>
            <w:r w:rsidRPr="00A352CD">
              <w:rPr>
                <w:rFonts w:ascii="Times New Roman" w:hAnsi="Times New Roman" w:cs="Times New Roman"/>
                <w:sz w:val="24"/>
                <w:szCs w:val="24"/>
              </w:rPr>
              <w:t>1220,0</w:t>
            </w:r>
          </w:p>
          <w:p w:rsidR="00A352CD" w:rsidRPr="00A352CD" w:rsidRDefault="00A352CD" w:rsidP="00941234">
            <w:pPr>
              <w:ind w:left="-57" w:right="-57"/>
              <w:jc w:val="center"/>
              <w:rPr>
                <w:rFonts w:ascii="Times New Roman" w:hAnsi="Times New Roman" w:cs="Times New Roman"/>
                <w:sz w:val="24"/>
                <w:szCs w:val="24"/>
              </w:rPr>
            </w:pPr>
          </w:p>
        </w:tc>
      </w:tr>
      <w:tr w:rsidR="00A352CD" w:rsidRPr="00A352CD" w:rsidTr="00941234">
        <w:trPr>
          <w:trHeight w:val="274"/>
        </w:trPr>
        <w:tc>
          <w:tcPr>
            <w:tcW w:w="426" w:type="dxa"/>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2</w:t>
            </w:r>
          </w:p>
        </w:tc>
        <w:tc>
          <w:tcPr>
            <w:tcW w:w="3118" w:type="dxa"/>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color w:val="000000"/>
                <w:sz w:val="24"/>
                <w:szCs w:val="24"/>
              </w:rPr>
              <w:t>Организация деятельности клубных формирований и формирований самодеятельного народного творчества</w:t>
            </w:r>
          </w:p>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 xml:space="preserve">(МКУ «ПДК с.Желтый Яр») </w:t>
            </w:r>
          </w:p>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Показатель объема муниципальной услуги (работы):</w:t>
            </w:r>
          </w:p>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Количество проводимых мероприятий</w:t>
            </w:r>
          </w:p>
        </w:tc>
        <w:tc>
          <w:tcPr>
            <w:tcW w:w="1283" w:type="dxa"/>
            <w:vAlign w:val="center"/>
          </w:tcPr>
          <w:p w:rsidR="00A352CD" w:rsidRPr="00A352CD" w:rsidRDefault="00A352CD" w:rsidP="00941234">
            <w:pPr>
              <w:ind w:right="-57"/>
              <w:jc w:val="center"/>
              <w:rPr>
                <w:rFonts w:ascii="Times New Roman" w:hAnsi="Times New Roman" w:cs="Times New Roman"/>
                <w:sz w:val="24"/>
                <w:szCs w:val="24"/>
              </w:rPr>
            </w:pPr>
          </w:p>
          <w:p w:rsidR="00A352CD" w:rsidRPr="00A352CD" w:rsidRDefault="00A352CD" w:rsidP="00941234">
            <w:pPr>
              <w:ind w:right="-57"/>
              <w:jc w:val="center"/>
              <w:rPr>
                <w:rFonts w:ascii="Times New Roman" w:hAnsi="Times New Roman" w:cs="Times New Roman"/>
                <w:sz w:val="24"/>
                <w:szCs w:val="24"/>
              </w:rPr>
            </w:pPr>
            <w:r w:rsidRPr="00A352CD">
              <w:rPr>
                <w:rFonts w:ascii="Times New Roman" w:hAnsi="Times New Roman" w:cs="Times New Roman"/>
                <w:sz w:val="24"/>
                <w:szCs w:val="24"/>
              </w:rPr>
              <w:t>290</w:t>
            </w:r>
          </w:p>
          <w:p w:rsidR="00A352CD" w:rsidRPr="00A352CD" w:rsidRDefault="00A352CD" w:rsidP="00941234">
            <w:pPr>
              <w:ind w:right="-57"/>
              <w:jc w:val="center"/>
              <w:rPr>
                <w:rFonts w:ascii="Times New Roman" w:hAnsi="Times New Roman" w:cs="Times New Roman"/>
                <w:sz w:val="24"/>
                <w:szCs w:val="24"/>
              </w:rPr>
            </w:pPr>
          </w:p>
        </w:tc>
        <w:tc>
          <w:tcPr>
            <w:tcW w:w="850" w:type="dxa"/>
            <w:vAlign w:val="center"/>
          </w:tcPr>
          <w:p w:rsidR="00A352CD" w:rsidRPr="00A352CD" w:rsidRDefault="00A352CD" w:rsidP="00941234">
            <w:pPr>
              <w:ind w:right="-57"/>
              <w:jc w:val="center"/>
              <w:rPr>
                <w:rFonts w:ascii="Times New Roman" w:hAnsi="Times New Roman" w:cs="Times New Roman"/>
                <w:sz w:val="24"/>
                <w:szCs w:val="24"/>
              </w:rPr>
            </w:pPr>
          </w:p>
          <w:p w:rsidR="00A352CD" w:rsidRPr="00A352CD" w:rsidRDefault="00A352CD" w:rsidP="00941234">
            <w:pPr>
              <w:ind w:right="-57"/>
              <w:jc w:val="center"/>
              <w:rPr>
                <w:rFonts w:ascii="Times New Roman" w:hAnsi="Times New Roman" w:cs="Times New Roman"/>
                <w:sz w:val="24"/>
                <w:szCs w:val="24"/>
              </w:rPr>
            </w:pPr>
            <w:r w:rsidRPr="00A352CD">
              <w:rPr>
                <w:rFonts w:ascii="Times New Roman" w:hAnsi="Times New Roman" w:cs="Times New Roman"/>
                <w:sz w:val="24"/>
                <w:szCs w:val="24"/>
              </w:rPr>
              <w:t>290</w:t>
            </w:r>
          </w:p>
          <w:p w:rsidR="00A352CD" w:rsidRPr="00A352CD" w:rsidRDefault="00A352CD" w:rsidP="00941234">
            <w:pPr>
              <w:ind w:right="-57"/>
              <w:jc w:val="center"/>
              <w:rPr>
                <w:rFonts w:ascii="Times New Roman" w:hAnsi="Times New Roman" w:cs="Times New Roman"/>
                <w:sz w:val="24"/>
                <w:szCs w:val="24"/>
              </w:rPr>
            </w:pPr>
          </w:p>
        </w:tc>
        <w:tc>
          <w:tcPr>
            <w:tcW w:w="709" w:type="dxa"/>
            <w:vAlign w:val="center"/>
          </w:tcPr>
          <w:p w:rsidR="00A352CD" w:rsidRPr="00A352CD" w:rsidRDefault="00A352CD" w:rsidP="00941234">
            <w:pPr>
              <w:ind w:right="-57"/>
              <w:jc w:val="center"/>
              <w:rPr>
                <w:rFonts w:ascii="Times New Roman" w:hAnsi="Times New Roman" w:cs="Times New Roman"/>
                <w:sz w:val="24"/>
                <w:szCs w:val="24"/>
              </w:rPr>
            </w:pPr>
          </w:p>
          <w:p w:rsidR="00A352CD" w:rsidRPr="00A352CD" w:rsidRDefault="00A352CD" w:rsidP="00941234">
            <w:pPr>
              <w:ind w:right="-57"/>
              <w:jc w:val="center"/>
              <w:rPr>
                <w:rFonts w:ascii="Times New Roman" w:hAnsi="Times New Roman" w:cs="Times New Roman"/>
                <w:sz w:val="24"/>
                <w:szCs w:val="24"/>
              </w:rPr>
            </w:pPr>
            <w:r w:rsidRPr="00A352CD">
              <w:rPr>
                <w:rFonts w:ascii="Times New Roman" w:hAnsi="Times New Roman" w:cs="Times New Roman"/>
                <w:sz w:val="24"/>
                <w:szCs w:val="24"/>
              </w:rPr>
              <w:t>290</w:t>
            </w:r>
          </w:p>
          <w:p w:rsidR="00A352CD" w:rsidRPr="00A352CD" w:rsidRDefault="00A352CD" w:rsidP="00941234">
            <w:pPr>
              <w:ind w:right="-57"/>
              <w:jc w:val="center"/>
              <w:rPr>
                <w:rFonts w:ascii="Times New Roman" w:hAnsi="Times New Roman" w:cs="Times New Roman"/>
                <w:sz w:val="24"/>
                <w:szCs w:val="24"/>
              </w:rPr>
            </w:pPr>
          </w:p>
        </w:tc>
        <w:tc>
          <w:tcPr>
            <w:tcW w:w="851" w:type="dxa"/>
            <w:vAlign w:val="center"/>
          </w:tcPr>
          <w:p w:rsidR="00A352CD" w:rsidRPr="00A352CD" w:rsidRDefault="00A352CD" w:rsidP="00941234">
            <w:pPr>
              <w:ind w:right="-57"/>
              <w:jc w:val="center"/>
              <w:rPr>
                <w:rFonts w:ascii="Times New Roman" w:hAnsi="Times New Roman" w:cs="Times New Roman"/>
                <w:sz w:val="24"/>
                <w:szCs w:val="24"/>
              </w:rPr>
            </w:pPr>
          </w:p>
          <w:p w:rsidR="00A352CD" w:rsidRPr="00A352CD" w:rsidRDefault="00A352CD" w:rsidP="00941234">
            <w:pPr>
              <w:ind w:right="-57"/>
              <w:jc w:val="center"/>
              <w:rPr>
                <w:rFonts w:ascii="Times New Roman" w:hAnsi="Times New Roman" w:cs="Times New Roman"/>
                <w:sz w:val="24"/>
                <w:szCs w:val="24"/>
              </w:rPr>
            </w:pPr>
            <w:r w:rsidRPr="00A352CD">
              <w:rPr>
                <w:rFonts w:ascii="Times New Roman" w:hAnsi="Times New Roman" w:cs="Times New Roman"/>
                <w:sz w:val="24"/>
                <w:szCs w:val="24"/>
              </w:rPr>
              <w:t>290</w:t>
            </w:r>
          </w:p>
          <w:p w:rsidR="00A352CD" w:rsidRPr="00A352CD" w:rsidRDefault="00A352CD" w:rsidP="00941234">
            <w:pPr>
              <w:ind w:right="-57"/>
              <w:jc w:val="center"/>
              <w:rPr>
                <w:rFonts w:ascii="Times New Roman" w:hAnsi="Times New Roman" w:cs="Times New Roman"/>
                <w:sz w:val="24"/>
                <w:szCs w:val="24"/>
              </w:rPr>
            </w:pPr>
          </w:p>
        </w:tc>
        <w:tc>
          <w:tcPr>
            <w:tcW w:w="850" w:type="dxa"/>
            <w:vAlign w:val="center"/>
          </w:tcPr>
          <w:p w:rsidR="00A352CD" w:rsidRPr="00A352CD" w:rsidRDefault="00A352CD" w:rsidP="00941234">
            <w:pPr>
              <w:ind w:right="-57"/>
              <w:jc w:val="center"/>
              <w:rPr>
                <w:rFonts w:ascii="Times New Roman" w:hAnsi="Times New Roman" w:cs="Times New Roman"/>
                <w:sz w:val="24"/>
                <w:szCs w:val="24"/>
              </w:rPr>
            </w:pPr>
          </w:p>
          <w:p w:rsidR="00A352CD" w:rsidRPr="00A352CD" w:rsidRDefault="00A352CD" w:rsidP="00941234">
            <w:pPr>
              <w:ind w:right="-57"/>
              <w:jc w:val="center"/>
              <w:rPr>
                <w:rFonts w:ascii="Times New Roman" w:hAnsi="Times New Roman" w:cs="Times New Roman"/>
                <w:sz w:val="24"/>
                <w:szCs w:val="24"/>
              </w:rPr>
            </w:pPr>
            <w:r w:rsidRPr="00A352CD">
              <w:rPr>
                <w:rFonts w:ascii="Times New Roman" w:hAnsi="Times New Roman" w:cs="Times New Roman"/>
                <w:sz w:val="24"/>
                <w:szCs w:val="24"/>
              </w:rPr>
              <w:t>290</w:t>
            </w:r>
          </w:p>
          <w:p w:rsidR="00A352CD" w:rsidRPr="00A352CD" w:rsidRDefault="00A352CD" w:rsidP="00941234">
            <w:pPr>
              <w:ind w:right="-57"/>
              <w:jc w:val="center"/>
              <w:rPr>
                <w:rFonts w:ascii="Times New Roman" w:hAnsi="Times New Roman" w:cs="Times New Roman"/>
                <w:sz w:val="24"/>
                <w:szCs w:val="24"/>
              </w:rPr>
            </w:pPr>
          </w:p>
        </w:tc>
        <w:tc>
          <w:tcPr>
            <w:tcW w:w="851" w:type="dxa"/>
            <w:shd w:val="clear" w:color="auto" w:fill="auto"/>
            <w:tcMar>
              <w:top w:w="62" w:type="dxa"/>
              <w:left w:w="102" w:type="dxa"/>
              <w:bottom w:w="102" w:type="dxa"/>
              <w:right w:w="62" w:type="dxa"/>
            </w:tcMar>
            <w:vAlign w:val="center"/>
          </w:tcPr>
          <w:p w:rsidR="00A352CD" w:rsidRPr="00A352CD" w:rsidRDefault="00A352CD" w:rsidP="00941234">
            <w:pPr>
              <w:ind w:left="-57" w:right="-57"/>
              <w:jc w:val="center"/>
              <w:rPr>
                <w:rFonts w:ascii="Times New Roman" w:hAnsi="Times New Roman" w:cs="Times New Roman"/>
                <w:sz w:val="24"/>
                <w:szCs w:val="24"/>
              </w:rPr>
            </w:pPr>
            <w:r w:rsidRPr="00A352CD">
              <w:rPr>
                <w:rFonts w:ascii="Times New Roman" w:hAnsi="Times New Roman" w:cs="Times New Roman"/>
                <w:sz w:val="24"/>
                <w:szCs w:val="24"/>
              </w:rPr>
              <w:t>2557,4</w:t>
            </w:r>
          </w:p>
        </w:tc>
        <w:tc>
          <w:tcPr>
            <w:tcW w:w="992" w:type="dxa"/>
            <w:shd w:val="clear" w:color="auto" w:fill="auto"/>
            <w:tcMar>
              <w:top w:w="62" w:type="dxa"/>
              <w:left w:w="102" w:type="dxa"/>
              <w:bottom w:w="102" w:type="dxa"/>
              <w:right w:w="62" w:type="dxa"/>
            </w:tcMar>
            <w:vAlign w:val="center"/>
          </w:tcPr>
          <w:p w:rsidR="00A352CD" w:rsidRPr="00A352CD" w:rsidRDefault="00A352CD" w:rsidP="00941234">
            <w:pPr>
              <w:ind w:left="-57" w:right="-57"/>
              <w:jc w:val="center"/>
              <w:rPr>
                <w:rFonts w:ascii="Times New Roman" w:hAnsi="Times New Roman" w:cs="Times New Roman"/>
                <w:sz w:val="24"/>
                <w:szCs w:val="24"/>
              </w:rPr>
            </w:pPr>
            <w:r w:rsidRPr="00A352CD">
              <w:rPr>
                <w:rFonts w:ascii="Times New Roman" w:hAnsi="Times New Roman" w:cs="Times New Roman"/>
                <w:sz w:val="24"/>
                <w:szCs w:val="24"/>
              </w:rPr>
              <w:t>3280,5</w:t>
            </w:r>
          </w:p>
        </w:tc>
        <w:tc>
          <w:tcPr>
            <w:tcW w:w="992" w:type="dxa"/>
            <w:shd w:val="clear" w:color="auto" w:fill="auto"/>
            <w:tcMar>
              <w:top w:w="62" w:type="dxa"/>
              <w:left w:w="102" w:type="dxa"/>
              <w:bottom w:w="102" w:type="dxa"/>
              <w:right w:w="62" w:type="dxa"/>
            </w:tcMar>
            <w:vAlign w:val="center"/>
          </w:tcPr>
          <w:p w:rsidR="00A352CD" w:rsidRPr="00A352CD" w:rsidRDefault="00A352CD" w:rsidP="00941234">
            <w:pPr>
              <w:ind w:left="-57" w:right="-57"/>
              <w:jc w:val="center"/>
              <w:rPr>
                <w:rFonts w:ascii="Times New Roman" w:hAnsi="Times New Roman" w:cs="Times New Roman"/>
                <w:sz w:val="24"/>
                <w:szCs w:val="24"/>
              </w:rPr>
            </w:pPr>
            <w:r w:rsidRPr="00A352CD">
              <w:rPr>
                <w:rFonts w:ascii="Times New Roman" w:hAnsi="Times New Roman" w:cs="Times New Roman"/>
                <w:sz w:val="24"/>
                <w:szCs w:val="24"/>
              </w:rPr>
              <w:t>3308,3</w:t>
            </w:r>
          </w:p>
        </w:tc>
        <w:tc>
          <w:tcPr>
            <w:tcW w:w="992" w:type="dxa"/>
            <w:shd w:val="clear" w:color="auto" w:fill="auto"/>
            <w:vAlign w:val="center"/>
          </w:tcPr>
          <w:p w:rsidR="00A352CD" w:rsidRPr="00A352CD" w:rsidRDefault="00A352CD" w:rsidP="00941234">
            <w:pPr>
              <w:ind w:left="-57" w:right="-57"/>
              <w:jc w:val="center"/>
              <w:rPr>
                <w:rFonts w:ascii="Times New Roman" w:hAnsi="Times New Roman" w:cs="Times New Roman"/>
                <w:sz w:val="24"/>
                <w:szCs w:val="24"/>
              </w:rPr>
            </w:pPr>
            <w:r w:rsidRPr="00A352CD">
              <w:rPr>
                <w:rFonts w:ascii="Times New Roman" w:hAnsi="Times New Roman" w:cs="Times New Roman"/>
                <w:sz w:val="24"/>
                <w:szCs w:val="24"/>
              </w:rPr>
              <w:t>3414,0</w:t>
            </w:r>
          </w:p>
        </w:tc>
        <w:tc>
          <w:tcPr>
            <w:tcW w:w="993" w:type="dxa"/>
            <w:shd w:val="clear" w:color="auto" w:fill="auto"/>
            <w:vAlign w:val="center"/>
          </w:tcPr>
          <w:p w:rsidR="00A352CD" w:rsidRPr="00A352CD" w:rsidRDefault="00A352CD" w:rsidP="00941234">
            <w:pPr>
              <w:ind w:left="-57" w:right="-57"/>
              <w:jc w:val="center"/>
              <w:rPr>
                <w:rFonts w:ascii="Times New Roman" w:hAnsi="Times New Roman" w:cs="Times New Roman"/>
                <w:sz w:val="24"/>
                <w:szCs w:val="24"/>
              </w:rPr>
            </w:pPr>
            <w:r w:rsidRPr="00A352CD">
              <w:rPr>
                <w:rFonts w:ascii="Times New Roman" w:hAnsi="Times New Roman" w:cs="Times New Roman"/>
                <w:sz w:val="24"/>
                <w:szCs w:val="24"/>
              </w:rPr>
              <w:t>3590,0</w:t>
            </w:r>
          </w:p>
        </w:tc>
      </w:tr>
    </w:tbl>
    <w:p w:rsidR="00A352CD" w:rsidRPr="00A352CD" w:rsidRDefault="00A352CD" w:rsidP="00A352CD">
      <w:pPr>
        <w:jc w:val="center"/>
        <w:outlineLvl w:val="1"/>
        <w:rPr>
          <w:rFonts w:ascii="Times New Roman" w:hAnsi="Times New Roman" w:cs="Times New Roman"/>
          <w:sz w:val="24"/>
          <w:szCs w:val="24"/>
        </w:rPr>
      </w:pPr>
    </w:p>
    <w:p w:rsidR="00A352CD" w:rsidRPr="00A352CD" w:rsidRDefault="00A352CD" w:rsidP="00A352CD">
      <w:pPr>
        <w:jc w:val="center"/>
        <w:outlineLvl w:val="1"/>
        <w:rPr>
          <w:rFonts w:ascii="Times New Roman" w:hAnsi="Times New Roman" w:cs="Times New Roman"/>
          <w:color w:val="FFFFFF"/>
          <w:sz w:val="24"/>
          <w:szCs w:val="24"/>
        </w:rPr>
      </w:pPr>
    </w:p>
    <w:p w:rsidR="00A352CD" w:rsidRPr="00A352CD" w:rsidRDefault="00A352CD" w:rsidP="00A352CD">
      <w:pPr>
        <w:jc w:val="center"/>
        <w:outlineLvl w:val="1"/>
        <w:rPr>
          <w:rFonts w:ascii="Times New Roman" w:hAnsi="Times New Roman" w:cs="Times New Roman"/>
          <w:sz w:val="24"/>
          <w:szCs w:val="24"/>
        </w:rPr>
      </w:pPr>
      <w:r w:rsidRPr="00A352CD">
        <w:rPr>
          <w:rFonts w:ascii="Times New Roman" w:hAnsi="Times New Roman" w:cs="Times New Roman"/>
          <w:sz w:val="24"/>
          <w:szCs w:val="24"/>
        </w:rPr>
        <w:t>10. Ресурсное обеспечение реализации</w:t>
      </w: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муниципальной программы</w:t>
      </w:r>
    </w:p>
    <w:p w:rsidR="00A352CD" w:rsidRPr="00A352CD" w:rsidRDefault="00A352CD" w:rsidP="00A352CD">
      <w:pPr>
        <w:jc w:val="both"/>
        <w:rPr>
          <w:rFonts w:ascii="Times New Roman" w:hAnsi="Times New Roman" w:cs="Times New Roman"/>
          <w:sz w:val="24"/>
          <w:szCs w:val="24"/>
        </w:rPr>
      </w:pPr>
    </w:p>
    <w:p w:rsidR="00A352CD" w:rsidRPr="00A352CD" w:rsidRDefault="00A352CD" w:rsidP="00A352CD">
      <w:pPr>
        <w:jc w:val="both"/>
        <w:rPr>
          <w:rFonts w:ascii="Times New Roman" w:hAnsi="Times New Roman" w:cs="Times New Roman"/>
          <w:sz w:val="24"/>
          <w:szCs w:val="24"/>
        </w:rPr>
      </w:pPr>
      <w:bookmarkStart w:id="18" w:name="Par998"/>
      <w:bookmarkEnd w:id="18"/>
      <w:r w:rsidRPr="00A352CD">
        <w:rPr>
          <w:rFonts w:ascii="Times New Roman" w:hAnsi="Times New Roman" w:cs="Times New Roman"/>
          <w:sz w:val="24"/>
          <w:szCs w:val="24"/>
        </w:rPr>
        <w:t>Общий объем финансирования муниципальной программы составляет 21375,9 тыс. рублей за счет средств местного бюджета, в том числе по годам:</w:t>
      </w:r>
    </w:p>
    <w:p w:rsidR="00A352CD" w:rsidRPr="00A352CD" w:rsidRDefault="00A352CD" w:rsidP="00A352CD">
      <w:pPr>
        <w:jc w:val="both"/>
        <w:rPr>
          <w:rFonts w:ascii="Times New Roman" w:hAnsi="Times New Roman" w:cs="Times New Roman"/>
          <w:sz w:val="24"/>
          <w:szCs w:val="24"/>
        </w:rPr>
      </w:pPr>
      <w:r w:rsidRPr="00A352CD">
        <w:rPr>
          <w:rFonts w:ascii="Times New Roman" w:hAnsi="Times New Roman" w:cs="Times New Roman"/>
          <w:sz w:val="24"/>
          <w:szCs w:val="24"/>
        </w:rPr>
        <w:t>2017 год – 3370,9 тыс. рублей;</w:t>
      </w:r>
    </w:p>
    <w:p w:rsidR="00A352CD" w:rsidRPr="00A352CD" w:rsidRDefault="00A352CD" w:rsidP="00A352CD">
      <w:pPr>
        <w:jc w:val="both"/>
        <w:rPr>
          <w:rFonts w:ascii="Times New Roman" w:hAnsi="Times New Roman" w:cs="Times New Roman"/>
          <w:sz w:val="24"/>
          <w:szCs w:val="24"/>
        </w:rPr>
      </w:pPr>
      <w:r w:rsidRPr="00A352CD">
        <w:rPr>
          <w:rFonts w:ascii="Times New Roman" w:hAnsi="Times New Roman" w:cs="Times New Roman"/>
          <w:sz w:val="24"/>
          <w:szCs w:val="24"/>
        </w:rPr>
        <w:t>2018 год – 4237,5 тыс. рублей;</w:t>
      </w:r>
    </w:p>
    <w:p w:rsidR="00A352CD" w:rsidRPr="00A352CD" w:rsidRDefault="00A352CD" w:rsidP="00A352CD">
      <w:pPr>
        <w:jc w:val="both"/>
        <w:rPr>
          <w:rFonts w:ascii="Times New Roman" w:hAnsi="Times New Roman" w:cs="Times New Roman"/>
          <w:sz w:val="24"/>
          <w:szCs w:val="24"/>
        </w:rPr>
      </w:pPr>
      <w:r w:rsidRPr="00A352CD">
        <w:rPr>
          <w:rFonts w:ascii="Times New Roman" w:hAnsi="Times New Roman" w:cs="Times New Roman"/>
          <w:sz w:val="24"/>
          <w:szCs w:val="24"/>
        </w:rPr>
        <w:t>2019 год – 4393,5 тыс. рублей;</w:t>
      </w:r>
    </w:p>
    <w:p w:rsidR="00A352CD" w:rsidRPr="00A352CD" w:rsidRDefault="00A352CD" w:rsidP="00A352CD">
      <w:pPr>
        <w:jc w:val="both"/>
        <w:rPr>
          <w:rFonts w:ascii="Times New Roman" w:hAnsi="Times New Roman" w:cs="Times New Roman"/>
          <w:sz w:val="24"/>
          <w:szCs w:val="24"/>
        </w:rPr>
      </w:pPr>
      <w:r w:rsidRPr="00A352CD">
        <w:rPr>
          <w:rFonts w:ascii="Times New Roman" w:hAnsi="Times New Roman" w:cs="Times New Roman"/>
          <w:sz w:val="24"/>
          <w:szCs w:val="24"/>
        </w:rPr>
        <w:t xml:space="preserve">2020 год – 4564,0 тыс. рублей; </w:t>
      </w:r>
    </w:p>
    <w:p w:rsidR="00A352CD" w:rsidRPr="00A352CD" w:rsidRDefault="00A352CD" w:rsidP="00A352CD">
      <w:pPr>
        <w:jc w:val="both"/>
        <w:rPr>
          <w:rFonts w:ascii="Times New Roman" w:hAnsi="Times New Roman" w:cs="Times New Roman"/>
          <w:sz w:val="24"/>
          <w:szCs w:val="24"/>
        </w:rPr>
      </w:pPr>
      <w:r w:rsidRPr="00A352CD">
        <w:rPr>
          <w:rFonts w:ascii="Times New Roman" w:hAnsi="Times New Roman" w:cs="Times New Roman"/>
          <w:sz w:val="24"/>
          <w:szCs w:val="24"/>
        </w:rPr>
        <w:lastRenderedPageBreak/>
        <w:t>2021 год – 4810,0 тыс. рублей.</w:t>
      </w:r>
    </w:p>
    <w:p w:rsidR="00A352CD" w:rsidRPr="00A352CD" w:rsidRDefault="00A352CD" w:rsidP="00A352CD">
      <w:pPr>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p>
    <w:p w:rsidR="00A352CD" w:rsidRPr="00A352CD" w:rsidRDefault="00A352CD" w:rsidP="00A352CD">
      <w:pPr>
        <w:jc w:val="right"/>
        <w:rPr>
          <w:rFonts w:ascii="Times New Roman" w:hAnsi="Times New Roman" w:cs="Times New Roman"/>
          <w:sz w:val="24"/>
          <w:szCs w:val="24"/>
        </w:rPr>
      </w:pPr>
      <w:r w:rsidRPr="00A352CD">
        <w:rPr>
          <w:rFonts w:ascii="Times New Roman" w:hAnsi="Times New Roman" w:cs="Times New Roman"/>
          <w:sz w:val="24"/>
          <w:szCs w:val="24"/>
        </w:rPr>
        <w:t>Таблица 4</w:t>
      </w:r>
    </w:p>
    <w:p w:rsidR="00A352CD" w:rsidRPr="00A352CD" w:rsidRDefault="00A352CD" w:rsidP="00A352CD">
      <w:pPr>
        <w:jc w:val="center"/>
        <w:rPr>
          <w:rFonts w:ascii="Times New Roman" w:hAnsi="Times New Roman" w:cs="Times New Roman"/>
          <w:sz w:val="24"/>
          <w:szCs w:val="24"/>
        </w:rPr>
      </w:pPr>
      <w:bookmarkStart w:id="19" w:name="Par1000"/>
      <w:bookmarkEnd w:id="19"/>
      <w:r w:rsidRPr="00A352CD">
        <w:rPr>
          <w:rFonts w:ascii="Times New Roman" w:hAnsi="Times New Roman" w:cs="Times New Roman"/>
          <w:sz w:val="24"/>
          <w:szCs w:val="24"/>
        </w:rPr>
        <w:t xml:space="preserve">Ресурсное обеспечение  реализации муниципальной программы </w:t>
      </w: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 xml:space="preserve">«Культура Валдгеймского сельского поселения Биробиджанского муниципального района Еврейской автономной области на 2017 – 2021 годы» за счет средств местного бюджета </w:t>
      </w:r>
    </w:p>
    <w:p w:rsidR="00A352CD" w:rsidRPr="00A352CD" w:rsidRDefault="00A352CD" w:rsidP="00A352CD">
      <w:pPr>
        <w:jc w:val="both"/>
        <w:rPr>
          <w:rFonts w:ascii="Times New Roman" w:hAnsi="Times New Roman" w:cs="Times New Roman"/>
          <w:sz w:val="24"/>
          <w:szCs w:val="24"/>
        </w:rPr>
      </w:pP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566"/>
        <w:gridCol w:w="2370"/>
        <w:gridCol w:w="2093"/>
        <w:gridCol w:w="770"/>
        <w:gridCol w:w="770"/>
        <w:gridCol w:w="1430"/>
        <w:gridCol w:w="991"/>
        <w:gridCol w:w="1099"/>
        <w:gridCol w:w="1099"/>
        <w:gridCol w:w="1096"/>
        <w:gridCol w:w="994"/>
        <w:gridCol w:w="881"/>
      </w:tblGrid>
      <w:tr w:rsidR="00A352CD" w:rsidRPr="00A352CD" w:rsidTr="00941234">
        <w:tc>
          <w:tcPr>
            <w:tcW w:w="200"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 п/п</w:t>
            </w:r>
          </w:p>
        </w:tc>
        <w:tc>
          <w:tcPr>
            <w:tcW w:w="837"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Наименование муниципальной программы</w:t>
            </w:r>
          </w:p>
        </w:tc>
        <w:tc>
          <w:tcPr>
            <w:tcW w:w="739"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Ответственный исполнитель, участник</w:t>
            </w:r>
          </w:p>
        </w:tc>
        <w:tc>
          <w:tcPr>
            <w:tcW w:w="1049" w:type="pct"/>
            <w:gridSpan w:val="3"/>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highlight w:val="white"/>
              </w:rPr>
            </w:pPr>
            <w:r w:rsidRPr="00A352CD">
              <w:rPr>
                <w:rFonts w:ascii="Times New Roman" w:hAnsi="Times New Roman" w:cs="Times New Roman"/>
                <w:sz w:val="24"/>
                <w:szCs w:val="24"/>
                <w:highlight w:val="white"/>
              </w:rPr>
              <w:t>Код бюджетной классификации</w:t>
            </w:r>
          </w:p>
        </w:tc>
        <w:tc>
          <w:tcPr>
            <w:tcW w:w="2175" w:type="pct"/>
            <w:gridSpan w:val="6"/>
            <w:shd w:val="clear" w:color="auto" w:fill="auto"/>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 xml:space="preserve">Расходы (тыс. рублей), годы </w:t>
            </w:r>
          </w:p>
        </w:tc>
      </w:tr>
      <w:tr w:rsidR="00A352CD" w:rsidRPr="00A352CD" w:rsidTr="00941234">
        <w:trPr>
          <w:trHeight w:val="505"/>
        </w:trPr>
        <w:tc>
          <w:tcPr>
            <w:tcW w:w="200" w:type="pct"/>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p>
        </w:tc>
        <w:tc>
          <w:tcPr>
            <w:tcW w:w="837" w:type="pct"/>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p>
        </w:tc>
        <w:tc>
          <w:tcPr>
            <w:tcW w:w="739" w:type="pct"/>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p>
        </w:tc>
        <w:tc>
          <w:tcPr>
            <w:tcW w:w="272"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highlight w:val="white"/>
              </w:rPr>
            </w:pPr>
            <w:r w:rsidRPr="00A352CD">
              <w:rPr>
                <w:rFonts w:ascii="Times New Roman" w:hAnsi="Times New Roman" w:cs="Times New Roman"/>
                <w:sz w:val="24"/>
                <w:szCs w:val="24"/>
                <w:highlight w:val="white"/>
              </w:rPr>
              <w:t>ГРБС</w:t>
            </w:r>
          </w:p>
        </w:tc>
        <w:tc>
          <w:tcPr>
            <w:tcW w:w="272"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highlight w:val="white"/>
              </w:rPr>
            </w:pPr>
            <w:r w:rsidRPr="00A352CD">
              <w:rPr>
                <w:rFonts w:ascii="Times New Roman" w:hAnsi="Times New Roman" w:cs="Times New Roman"/>
                <w:sz w:val="24"/>
                <w:szCs w:val="24"/>
                <w:highlight w:val="white"/>
              </w:rPr>
              <w:t>Рз</w:t>
            </w:r>
          </w:p>
          <w:p w:rsidR="00A352CD" w:rsidRPr="00A352CD" w:rsidRDefault="00A352CD" w:rsidP="00941234">
            <w:pPr>
              <w:jc w:val="center"/>
              <w:rPr>
                <w:rFonts w:ascii="Times New Roman" w:hAnsi="Times New Roman" w:cs="Times New Roman"/>
                <w:sz w:val="24"/>
                <w:szCs w:val="24"/>
                <w:highlight w:val="white"/>
              </w:rPr>
            </w:pPr>
            <w:r w:rsidRPr="00A352CD">
              <w:rPr>
                <w:rFonts w:ascii="Times New Roman" w:hAnsi="Times New Roman" w:cs="Times New Roman"/>
                <w:sz w:val="24"/>
                <w:szCs w:val="24"/>
                <w:highlight w:val="white"/>
              </w:rPr>
              <w:t>Пр</w:t>
            </w:r>
          </w:p>
        </w:tc>
        <w:tc>
          <w:tcPr>
            <w:tcW w:w="505"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highlight w:val="white"/>
              </w:rPr>
            </w:pPr>
            <w:r w:rsidRPr="00A352CD">
              <w:rPr>
                <w:rFonts w:ascii="Times New Roman" w:hAnsi="Times New Roman" w:cs="Times New Roman"/>
                <w:sz w:val="24"/>
                <w:szCs w:val="24"/>
                <w:highlight w:val="white"/>
              </w:rPr>
              <w:t>ЦСР</w:t>
            </w:r>
          </w:p>
        </w:tc>
        <w:tc>
          <w:tcPr>
            <w:tcW w:w="350"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Всего</w:t>
            </w:r>
          </w:p>
        </w:tc>
        <w:tc>
          <w:tcPr>
            <w:tcW w:w="388"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2017</w:t>
            </w:r>
          </w:p>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год</w:t>
            </w:r>
          </w:p>
        </w:tc>
        <w:tc>
          <w:tcPr>
            <w:tcW w:w="388"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2018</w:t>
            </w:r>
          </w:p>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 xml:space="preserve"> год</w:t>
            </w:r>
          </w:p>
        </w:tc>
        <w:tc>
          <w:tcPr>
            <w:tcW w:w="387"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2019</w:t>
            </w:r>
          </w:p>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 xml:space="preserve"> год</w:t>
            </w:r>
          </w:p>
        </w:tc>
        <w:tc>
          <w:tcPr>
            <w:tcW w:w="351" w:type="pct"/>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2020</w:t>
            </w:r>
          </w:p>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 xml:space="preserve"> год</w:t>
            </w:r>
          </w:p>
        </w:tc>
        <w:tc>
          <w:tcPr>
            <w:tcW w:w="310" w:type="pct"/>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2021 год</w:t>
            </w:r>
          </w:p>
        </w:tc>
      </w:tr>
      <w:tr w:rsidR="00A352CD" w:rsidRPr="00A352CD" w:rsidTr="00941234">
        <w:trPr>
          <w:trHeight w:val="200"/>
        </w:trPr>
        <w:tc>
          <w:tcPr>
            <w:tcW w:w="200"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1</w:t>
            </w:r>
          </w:p>
        </w:tc>
        <w:tc>
          <w:tcPr>
            <w:tcW w:w="837"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2</w:t>
            </w:r>
          </w:p>
        </w:tc>
        <w:tc>
          <w:tcPr>
            <w:tcW w:w="739"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3</w:t>
            </w:r>
          </w:p>
        </w:tc>
        <w:tc>
          <w:tcPr>
            <w:tcW w:w="272"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highlight w:val="white"/>
              </w:rPr>
            </w:pPr>
            <w:r w:rsidRPr="00A352CD">
              <w:rPr>
                <w:rFonts w:ascii="Times New Roman" w:hAnsi="Times New Roman" w:cs="Times New Roman"/>
                <w:sz w:val="24"/>
                <w:szCs w:val="24"/>
                <w:highlight w:val="white"/>
              </w:rPr>
              <w:t>4</w:t>
            </w:r>
          </w:p>
        </w:tc>
        <w:tc>
          <w:tcPr>
            <w:tcW w:w="272"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highlight w:val="white"/>
              </w:rPr>
            </w:pPr>
            <w:r w:rsidRPr="00A352CD">
              <w:rPr>
                <w:rFonts w:ascii="Times New Roman" w:hAnsi="Times New Roman" w:cs="Times New Roman"/>
                <w:sz w:val="24"/>
                <w:szCs w:val="24"/>
                <w:highlight w:val="white"/>
              </w:rPr>
              <w:t>5</w:t>
            </w:r>
          </w:p>
        </w:tc>
        <w:tc>
          <w:tcPr>
            <w:tcW w:w="505"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highlight w:val="white"/>
              </w:rPr>
            </w:pPr>
            <w:r w:rsidRPr="00A352CD">
              <w:rPr>
                <w:rFonts w:ascii="Times New Roman" w:hAnsi="Times New Roman" w:cs="Times New Roman"/>
                <w:sz w:val="24"/>
                <w:szCs w:val="24"/>
                <w:highlight w:val="white"/>
              </w:rPr>
              <w:t>6</w:t>
            </w:r>
          </w:p>
        </w:tc>
        <w:tc>
          <w:tcPr>
            <w:tcW w:w="350"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7</w:t>
            </w:r>
          </w:p>
        </w:tc>
        <w:tc>
          <w:tcPr>
            <w:tcW w:w="388"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8</w:t>
            </w:r>
          </w:p>
        </w:tc>
        <w:tc>
          <w:tcPr>
            <w:tcW w:w="388"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9</w:t>
            </w:r>
          </w:p>
        </w:tc>
        <w:tc>
          <w:tcPr>
            <w:tcW w:w="387"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10</w:t>
            </w:r>
          </w:p>
        </w:tc>
        <w:tc>
          <w:tcPr>
            <w:tcW w:w="351" w:type="pct"/>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11</w:t>
            </w:r>
          </w:p>
        </w:tc>
        <w:tc>
          <w:tcPr>
            <w:tcW w:w="310" w:type="pct"/>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12</w:t>
            </w:r>
          </w:p>
        </w:tc>
      </w:tr>
      <w:tr w:rsidR="00A352CD" w:rsidRPr="00A352CD" w:rsidTr="00A352CD">
        <w:trPr>
          <w:trHeight w:val="2763"/>
        </w:trPr>
        <w:tc>
          <w:tcPr>
            <w:tcW w:w="200"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lastRenderedPageBreak/>
              <w:t>1</w:t>
            </w:r>
          </w:p>
        </w:tc>
        <w:tc>
          <w:tcPr>
            <w:tcW w:w="837" w:type="pct"/>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Муниципальная программа «Культура Валдгеймского сельского поселения Биробиджанского муниципального района Еврейской автономной области на 2017 – 2021 годы»</w:t>
            </w:r>
          </w:p>
        </w:tc>
        <w:tc>
          <w:tcPr>
            <w:tcW w:w="739"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Ответственный исполнитель:</w:t>
            </w:r>
          </w:p>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Администрация Валдгеймского сельского поселения</w:t>
            </w:r>
          </w:p>
        </w:tc>
        <w:tc>
          <w:tcPr>
            <w:tcW w:w="272"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highlight w:val="white"/>
              </w:rPr>
            </w:pPr>
            <w:r w:rsidRPr="00A352CD">
              <w:rPr>
                <w:rFonts w:ascii="Times New Roman" w:hAnsi="Times New Roman" w:cs="Times New Roman"/>
                <w:sz w:val="24"/>
                <w:szCs w:val="24"/>
                <w:highlight w:val="white"/>
              </w:rPr>
              <w:t>611</w:t>
            </w:r>
          </w:p>
        </w:tc>
        <w:tc>
          <w:tcPr>
            <w:tcW w:w="272"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highlight w:val="white"/>
              </w:rPr>
            </w:pPr>
            <w:r w:rsidRPr="00A352CD">
              <w:rPr>
                <w:rFonts w:ascii="Times New Roman" w:hAnsi="Times New Roman" w:cs="Times New Roman"/>
                <w:sz w:val="24"/>
                <w:szCs w:val="24"/>
                <w:highlight w:val="white"/>
              </w:rPr>
              <w:t xml:space="preserve">08.01 </w:t>
            </w:r>
          </w:p>
          <w:p w:rsidR="00A352CD" w:rsidRPr="00A352CD" w:rsidRDefault="00A352CD" w:rsidP="00941234">
            <w:pPr>
              <w:jc w:val="center"/>
              <w:rPr>
                <w:rFonts w:ascii="Times New Roman" w:hAnsi="Times New Roman" w:cs="Times New Roman"/>
                <w:sz w:val="24"/>
                <w:szCs w:val="24"/>
                <w:highlight w:val="white"/>
              </w:rPr>
            </w:pPr>
          </w:p>
          <w:p w:rsidR="00A352CD" w:rsidRPr="00A352CD" w:rsidRDefault="00A352CD" w:rsidP="00941234">
            <w:pPr>
              <w:jc w:val="center"/>
              <w:rPr>
                <w:rFonts w:ascii="Times New Roman" w:hAnsi="Times New Roman" w:cs="Times New Roman"/>
                <w:sz w:val="24"/>
                <w:szCs w:val="24"/>
                <w:highlight w:val="white"/>
              </w:rPr>
            </w:pPr>
          </w:p>
        </w:tc>
        <w:tc>
          <w:tcPr>
            <w:tcW w:w="505"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p>
          <w:p w:rsidR="00A352CD" w:rsidRPr="00A352CD" w:rsidRDefault="00A352CD" w:rsidP="00941234">
            <w:pPr>
              <w:jc w:val="center"/>
              <w:rPr>
                <w:rFonts w:ascii="Times New Roman" w:hAnsi="Times New Roman" w:cs="Times New Roman"/>
                <w:sz w:val="24"/>
                <w:szCs w:val="24"/>
              </w:rPr>
            </w:pPr>
          </w:p>
        </w:tc>
        <w:tc>
          <w:tcPr>
            <w:tcW w:w="350"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15660,8</w:t>
            </w:r>
          </w:p>
        </w:tc>
        <w:tc>
          <w:tcPr>
            <w:tcW w:w="388"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highlight w:val="lightGray"/>
              </w:rPr>
            </w:pPr>
            <w:r w:rsidRPr="00A352CD">
              <w:rPr>
                <w:rFonts w:ascii="Times New Roman" w:hAnsi="Times New Roman" w:cs="Times New Roman"/>
                <w:sz w:val="24"/>
                <w:szCs w:val="24"/>
              </w:rPr>
              <w:t>3370,9</w:t>
            </w:r>
          </w:p>
        </w:tc>
        <w:tc>
          <w:tcPr>
            <w:tcW w:w="388"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highlight w:val="lightGray"/>
              </w:rPr>
            </w:pPr>
            <w:r w:rsidRPr="00A352CD">
              <w:rPr>
                <w:rFonts w:ascii="Times New Roman" w:hAnsi="Times New Roman" w:cs="Times New Roman"/>
                <w:sz w:val="24"/>
                <w:szCs w:val="24"/>
              </w:rPr>
              <w:t>4237,5</w:t>
            </w:r>
          </w:p>
        </w:tc>
        <w:tc>
          <w:tcPr>
            <w:tcW w:w="387"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4393,5</w:t>
            </w:r>
          </w:p>
        </w:tc>
        <w:tc>
          <w:tcPr>
            <w:tcW w:w="351" w:type="pct"/>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4564,0</w:t>
            </w:r>
          </w:p>
        </w:tc>
        <w:tc>
          <w:tcPr>
            <w:tcW w:w="310" w:type="pct"/>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4810,0</w:t>
            </w:r>
          </w:p>
          <w:p w:rsidR="00A352CD" w:rsidRPr="00A352CD" w:rsidRDefault="00A352CD" w:rsidP="00941234">
            <w:pPr>
              <w:jc w:val="center"/>
              <w:rPr>
                <w:rFonts w:ascii="Times New Roman" w:hAnsi="Times New Roman" w:cs="Times New Roman"/>
                <w:sz w:val="24"/>
                <w:szCs w:val="24"/>
              </w:rPr>
            </w:pPr>
          </w:p>
        </w:tc>
      </w:tr>
      <w:tr w:rsidR="00A352CD" w:rsidRPr="00A352CD" w:rsidTr="00941234">
        <w:trPr>
          <w:trHeight w:val="467"/>
        </w:trPr>
        <w:tc>
          <w:tcPr>
            <w:tcW w:w="200"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bookmarkStart w:id="20" w:name="Par1064"/>
            <w:bookmarkEnd w:id="20"/>
            <w:r w:rsidRPr="00A352CD">
              <w:rPr>
                <w:rFonts w:ascii="Times New Roman" w:hAnsi="Times New Roman" w:cs="Times New Roman"/>
                <w:sz w:val="24"/>
                <w:szCs w:val="24"/>
              </w:rPr>
              <w:t>1.1</w:t>
            </w:r>
          </w:p>
        </w:tc>
        <w:tc>
          <w:tcPr>
            <w:tcW w:w="837" w:type="pct"/>
            <w:tcMar>
              <w:top w:w="62" w:type="dxa"/>
              <w:left w:w="102" w:type="dxa"/>
              <w:bottom w:w="102" w:type="dxa"/>
              <w:right w:w="62" w:type="dxa"/>
            </w:tcMar>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Основное мероприятие: расходы на обеспечение деятельности (оказание услуг) МКУ «ПДК с.Желтый Яр»</w:t>
            </w:r>
          </w:p>
        </w:tc>
        <w:tc>
          <w:tcPr>
            <w:tcW w:w="739"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Ответственный исполнитель:</w:t>
            </w:r>
          </w:p>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Администрация Валдгеймского сельского поселения</w:t>
            </w:r>
          </w:p>
        </w:tc>
        <w:tc>
          <w:tcPr>
            <w:tcW w:w="272"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highlight w:val="white"/>
              </w:rPr>
            </w:pPr>
            <w:r w:rsidRPr="00A352CD">
              <w:rPr>
                <w:rFonts w:ascii="Times New Roman" w:hAnsi="Times New Roman" w:cs="Times New Roman"/>
                <w:sz w:val="24"/>
                <w:szCs w:val="24"/>
                <w:highlight w:val="white"/>
              </w:rPr>
              <w:t>611</w:t>
            </w:r>
          </w:p>
        </w:tc>
        <w:tc>
          <w:tcPr>
            <w:tcW w:w="272"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highlight w:val="white"/>
              </w:rPr>
            </w:pPr>
            <w:r w:rsidRPr="00A352CD">
              <w:rPr>
                <w:rFonts w:ascii="Times New Roman" w:hAnsi="Times New Roman" w:cs="Times New Roman"/>
                <w:sz w:val="24"/>
                <w:szCs w:val="24"/>
                <w:highlight w:val="white"/>
              </w:rPr>
              <w:t>08.01</w:t>
            </w:r>
          </w:p>
          <w:p w:rsidR="00A352CD" w:rsidRPr="00A352CD" w:rsidRDefault="00A352CD" w:rsidP="00941234">
            <w:pPr>
              <w:jc w:val="center"/>
              <w:rPr>
                <w:rFonts w:ascii="Times New Roman" w:hAnsi="Times New Roman" w:cs="Times New Roman"/>
                <w:sz w:val="24"/>
                <w:szCs w:val="24"/>
                <w:highlight w:val="white"/>
              </w:rPr>
            </w:pPr>
          </w:p>
        </w:tc>
        <w:tc>
          <w:tcPr>
            <w:tcW w:w="505"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highlight w:val="white"/>
              </w:rPr>
            </w:pPr>
          </w:p>
          <w:p w:rsidR="00A352CD" w:rsidRPr="00A352CD" w:rsidRDefault="00A352CD" w:rsidP="00941234">
            <w:pPr>
              <w:jc w:val="center"/>
              <w:rPr>
                <w:rFonts w:ascii="Times New Roman" w:hAnsi="Times New Roman" w:cs="Times New Roman"/>
                <w:sz w:val="24"/>
                <w:szCs w:val="24"/>
                <w:highlight w:val="white"/>
              </w:rPr>
            </w:pPr>
          </w:p>
        </w:tc>
        <w:tc>
          <w:tcPr>
            <w:tcW w:w="350"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11874,2</w:t>
            </w:r>
          </w:p>
        </w:tc>
        <w:tc>
          <w:tcPr>
            <w:tcW w:w="388"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2557,4</w:t>
            </w:r>
          </w:p>
        </w:tc>
        <w:tc>
          <w:tcPr>
            <w:tcW w:w="388"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3280,5</w:t>
            </w:r>
          </w:p>
        </w:tc>
        <w:tc>
          <w:tcPr>
            <w:tcW w:w="387"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highlight w:val="lightGray"/>
              </w:rPr>
            </w:pPr>
            <w:r w:rsidRPr="00A352CD">
              <w:rPr>
                <w:rFonts w:ascii="Times New Roman" w:hAnsi="Times New Roman" w:cs="Times New Roman"/>
                <w:sz w:val="24"/>
                <w:szCs w:val="24"/>
              </w:rPr>
              <w:t>3308,3</w:t>
            </w:r>
          </w:p>
        </w:tc>
        <w:tc>
          <w:tcPr>
            <w:tcW w:w="351" w:type="pct"/>
          </w:tcPr>
          <w:p w:rsidR="00A352CD" w:rsidRPr="00A352CD" w:rsidRDefault="00A352CD" w:rsidP="00941234">
            <w:pPr>
              <w:jc w:val="center"/>
              <w:rPr>
                <w:rFonts w:ascii="Times New Roman" w:hAnsi="Times New Roman" w:cs="Times New Roman"/>
                <w:sz w:val="24"/>
                <w:szCs w:val="24"/>
                <w:highlight w:val="lightGray"/>
              </w:rPr>
            </w:pPr>
            <w:r w:rsidRPr="00A352CD">
              <w:rPr>
                <w:rFonts w:ascii="Times New Roman" w:hAnsi="Times New Roman" w:cs="Times New Roman"/>
                <w:sz w:val="24"/>
                <w:szCs w:val="24"/>
              </w:rPr>
              <w:t>3414,0</w:t>
            </w:r>
          </w:p>
        </w:tc>
        <w:tc>
          <w:tcPr>
            <w:tcW w:w="310" w:type="pct"/>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3590,0</w:t>
            </w:r>
          </w:p>
        </w:tc>
      </w:tr>
      <w:tr w:rsidR="00A352CD" w:rsidRPr="00A352CD" w:rsidTr="00941234">
        <w:trPr>
          <w:trHeight w:val="2443"/>
        </w:trPr>
        <w:tc>
          <w:tcPr>
            <w:tcW w:w="200"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1.2.</w:t>
            </w:r>
          </w:p>
        </w:tc>
        <w:tc>
          <w:tcPr>
            <w:tcW w:w="837" w:type="pct"/>
            <w:tcMar>
              <w:top w:w="62" w:type="dxa"/>
              <w:left w:w="102" w:type="dxa"/>
              <w:bottom w:w="102" w:type="dxa"/>
              <w:right w:w="62" w:type="dxa"/>
            </w:tcMar>
          </w:tcPr>
          <w:p w:rsidR="00A352CD" w:rsidRPr="00A352CD" w:rsidRDefault="00A352CD" w:rsidP="00941234">
            <w:pPr>
              <w:jc w:val="both"/>
              <w:rPr>
                <w:rFonts w:ascii="Times New Roman" w:hAnsi="Times New Roman" w:cs="Times New Roman"/>
                <w:sz w:val="24"/>
                <w:szCs w:val="24"/>
              </w:rPr>
            </w:pPr>
            <w:r w:rsidRPr="00A352CD">
              <w:rPr>
                <w:rFonts w:ascii="Times New Roman" w:hAnsi="Times New Roman" w:cs="Times New Roman"/>
                <w:sz w:val="24"/>
                <w:szCs w:val="24"/>
              </w:rPr>
              <w:t>Основное мероприятие:</w:t>
            </w:r>
          </w:p>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расходы на обеспечение деятельности (оказание услуг) библиотеки при МКУ «ПДК с.Желтый Яр»</w:t>
            </w:r>
          </w:p>
        </w:tc>
        <w:tc>
          <w:tcPr>
            <w:tcW w:w="739"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Ответственный исполнитель:</w:t>
            </w:r>
          </w:p>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Администрация Валдгеймского сельского поселения</w:t>
            </w:r>
          </w:p>
        </w:tc>
        <w:tc>
          <w:tcPr>
            <w:tcW w:w="272"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highlight w:val="white"/>
              </w:rPr>
            </w:pPr>
            <w:r w:rsidRPr="00A352CD">
              <w:rPr>
                <w:rFonts w:ascii="Times New Roman" w:hAnsi="Times New Roman" w:cs="Times New Roman"/>
                <w:sz w:val="24"/>
                <w:szCs w:val="24"/>
                <w:highlight w:val="white"/>
              </w:rPr>
              <w:t>611</w:t>
            </w:r>
          </w:p>
        </w:tc>
        <w:tc>
          <w:tcPr>
            <w:tcW w:w="272"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highlight w:val="white"/>
              </w:rPr>
            </w:pPr>
            <w:r w:rsidRPr="00A352CD">
              <w:rPr>
                <w:rFonts w:ascii="Times New Roman" w:hAnsi="Times New Roman" w:cs="Times New Roman"/>
                <w:sz w:val="24"/>
                <w:szCs w:val="24"/>
                <w:highlight w:val="white"/>
              </w:rPr>
              <w:t>08.01</w:t>
            </w:r>
          </w:p>
          <w:p w:rsidR="00A352CD" w:rsidRPr="00A352CD" w:rsidRDefault="00A352CD" w:rsidP="00941234">
            <w:pPr>
              <w:jc w:val="center"/>
              <w:rPr>
                <w:rFonts w:ascii="Times New Roman" w:hAnsi="Times New Roman" w:cs="Times New Roman"/>
                <w:sz w:val="24"/>
                <w:szCs w:val="24"/>
                <w:highlight w:val="white"/>
              </w:rPr>
            </w:pPr>
          </w:p>
        </w:tc>
        <w:tc>
          <w:tcPr>
            <w:tcW w:w="505"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highlight w:val="white"/>
              </w:rPr>
            </w:pPr>
          </w:p>
        </w:tc>
        <w:tc>
          <w:tcPr>
            <w:tcW w:w="350" w:type="pct"/>
            <w:shd w:val="clear" w:color="auto" w:fill="auto"/>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3756,5</w:t>
            </w:r>
          </w:p>
        </w:tc>
        <w:tc>
          <w:tcPr>
            <w:tcW w:w="388"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813,5</w:t>
            </w:r>
          </w:p>
        </w:tc>
        <w:tc>
          <w:tcPr>
            <w:tcW w:w="388"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957,0</w:t>
            </w:r>
          </w:p>
        </w:tc>
        <w:tc>
          <w:tcPr>
            <w:tcW w:w="387" w:type="pct"/>
            <w:tcMar>
              <w:top w:w="62" w:type="dxa"/>
              <w:left w:w="102" w:type="dxa"/>
              <w:bottom w:w="102" w:type="dxa"/>
              <w:right w:w="62" w:type="dxa"/>
            </w:tcMar>
          </w:tcPr>
          <w:p w:rsidR="00A352CD" w:rsidRPr="00A352CD" w:rsidRDefault="00A352CD" w:rsidP="00941234">
            <w:pPr>
              <w:jc w:val="center"/>
              <w:rPr>
                <w:rFonts w:ascii="Times New Roman" w:hAnsi="Times New Roman" w:cs="Times New Roman"/>
                <w:sz w:val="24"/>
                <w:szCs w:val="24"/>
                <w:highlight w:val="lightGray"/>
              </w:rPr>
            </w:pPr>
            <w:r w:rsidRPr="00A352CD">
              <w:rPr>
                <w:rFonts w:ascii="Times New Roman" w:hAnsi="Times New Roman" w:cs="Times New Roman"/>
                <w:sz w:val="24"/>
                <w:szCs w:val="24"/>
              </w:rPr>
              <w:t>1085,2</w:t>
            </w:r>
          </w:p>
        </w:tc>
        <w:tc>
          <w:tcPr>
            <w:tcW w:w="351" w:type="pct"/>
          </w:tcPr>
          <w:p w:rsidR="00A352CD" w:rsidRPr="00A352CD" w:rsidRDefault="00A352CD" w:rsidP="00941234">
            <w:pPr>
              <w:jc w:val="center"/>
              <w:rPr>
                <w:rFonts w:ascii="Times New Roman" w:hAnsi="Times New Roman" w:cs="Times New Roman"/>
                <w:sz w:val="24"/>
                <w:szCs w:val="24"/>
                <w:highlight w:val="lightGray"/>
              </w:rPr>
            </w:pPr>
            <w:r w:rsidRPr="00A352CD">
              <w:rPr>
                <w:rFonts w:ascii="Times New Roman" w:hAnsi="Times New Roman" w:cs="Times New Roman"/>
                <w:sz w:val="24"/>
                <w:szCs w:val="24"/>
              </w:rPr>
              <w:t>1150,0</w:t>
            </w:r>
          </w:p>
        </w:tc>
        <w:tc>
          <w:tcPr>
            <w:tcW w:w="310" w:type="pct"/>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1220,0</w:t>
            </w:r>
          </w:p>
        </w:tc>
      </w:tr>
    </w:tbl>
    <w:p w:rsidR="00A352CD" w:rsidRPr="00A352CD" w:rsidRDefault="00A352CD" w:rsidP="00A352CD">
      <w:pPr>
        <w:rPr>
          <w:rFonts w:ascii="Times New Roman" w:hAnsi="Times New Roman" w:cs="Times New Roman"/>
          <w:sz w:val="24"/>
          <w:szCs w:val="24"/>
        </w:rPr>
        <w:sectPr w:rsidR="00A352CD" w:rsidRPr="00A352CD" w:rsidSect="00D25DD0">
          <w:pgSz w:w="16838" w:h="11905" w:orient="landscape"/>
          <w:pgMar w:top="1134" w:right="850" w:bottom="540" w:left="1701" w:header="720" w:footer="720" w:gutter="0"/>
          <w:cols w:space="720"/>
        </w:sectPr>
      </w:pPr>
    </w:p>
    <w:p w:rsidR="00A352CD" w:rsidRPr="00A352CD" w:rsidRDefault="00A352CD" w:rsidP="00A352CD">
      <w:pPr>
        <w:jc w:val="right"/>
        <w:outlineLvl w:val="2"/>
        <w:rPr>
          <w:rFonts w:ascii="Times New Roman" w:hAnsi="Times New Roman" w:cs="Times New Roman"/>
          <w:sz w:val="24"/>
          <w:szCs w:val="24"/>
        </w:rPr>
      </w:pPr>
      <w:bookmarkStart w:id="21" w:name="Par1334"/>
      <w:bookmarkStart w:id="22" w:name="Par2335"/>
      <w:bookmarkEnd w:id="21"/>
      <w:bookmarkEnd w:id="22"/>
      <w:r w:rsidRPr="00A352CD">
        <w:rPr>
          <w:rFonts w:ascii="Times New Roman" w:hAnsi="Times New Roman" w:cs="Times New Roman"/>
          <w:sz w:val="24"/>
          <w:szCs w:val="24"/>
        </w:rPr>
        <w:lastRenderedPageBreak/>
        <w:t>Таблица 5</w:t>
      </w:r>
    </w:p>
    <w:p w:rsidR="00A352CD" w:rsidRPr="00A352CD" w:rsidRDefault="00A352CD" w:rsidP="00A352CD">
      <w:pPr>
        <w:jc w:val="right"/>
        <w:outlineLvl w:val="2"/>
        <w:rPr>
          <w:rFonts w:ascii="Times New Roman" w:hAnsi="Times New Roman" w:cs="Times New Roman"/>
          <w:sz w:val="24"/>
          <w:szCs w:val="24"/>
        </w:rPr>
      </w:pPr>
    </w:p>
    <w:p w:rsidR="00A352CD" w:rsidRPr="00A352CD" w:rsidRDefault="00A352CD" w:rsidP="00A352CD">
      <w:pPr>
        <w:shd w:val="clear" w:color="auto" w:fill="FFFFFF"/>
        <w:jc w:val="center"/>
        <w:rPr>
          <w:rFonts w:ascii="Times New Roman" w:hAnsi="Times New Roman" w:cs="Times New Roman"/>
          <w:sz w:val="24"/>
          <w:szCs w:val="24"/>
        </w:rPr>
      </w:pPr>
      <w:r w:rsidRPr="00A352CD">
        <w:rPr>
          <w:rFonts w:ascii="Times New Roman" w:hAnsi="Times New Roman" w:cs="Times New Roman"/>
          <w:sz w:val="24"/>
          <w:szCs w:val="24"/>
        </w:rPr>
        <w:t xml:space="preserve">Информация о ресурсном обеспечении муниципальной программы за счет средств местного бюджета и прогнозная оценка привлекаемых на реализацию ее целей средств федерального бюджета, </w:t>
      </w:r>
    </w:p>
    <w:p w:rsidR="00A352CD" w:rsidRPr="00A352CD" w:rsidRDefault="00A352CD" w:rsidP="00A352CD">
      <w:pPr>
        <w:shd w:val="clear" w:color="auto" w:fill="FFFFFF"/>
        <w:jc w:val="center"/>
        <w:rPr>
          <w:rFonts w:ascii="Times New Roman" w:hAnsi="Times New Roman" w:cs="Times New Roman"/>
          <w:sz w:val="24"/>
          <w:szCs w:val="24"/>
        </w:rPr>
      </w:pPr>
      <w:r w:rsidRPr="00A352CD">
        <w:rPr>
          <w:rFonts w:ascii="Times New Roman" w:hAnsi="Times New Roman" w:cs="Times New Roman"/>
          <w:sz w:val="24"/>
          <w:szCs w:val="24"/>
        </w:rPr>
        <w:t>внебюджетных источников</w:t>
      </w: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 xml:space="preserve">«Культура Валдгеймского сельского поселения </w:t>
      </w: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Биробиджанского муниципального района Еврейской автономной области на 2017 – 2021 годы»</w:t>
      </w:r>
    </w:p>
    <w:p w:rsidR="00A352CD" w:rsidRPr="00A352CD" w:rsidRDefault="00A352CD" w:rsidP="00A352CD">
      <w:pPr>
        <w:jc w:val="center"/>
        <w:rPr>
          <w:rFonts w:ascii="Times New Roman" w:hAnsi="Times New Roman" w:cs="Times New Roman"/>
          <w:sz w:val="24"/>
          <w:szCs w:val="24"/>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813"/>
        <w:gridCol w:w="2410"/>
        <w:gridCol w:w="1210"/>
        <w:gridCol w:w="1210"/>
        <w:gridCol w:w="1210"/>
        <w:gridCol w:w="1320"/>
        <w:gridCol w:w="1210"/>
        <w:gridCol w:w="1437"/>
      </w:tblGrid>
      <w:tr w:rsidR="00A352CD" w:rsidRPr="00A352CD" w:rsidTr="00A352CD">
        <w:trPr>
          <w:trHeight w:val="510"/>
        </w:trPr>
        <w:tc>
          <w:tcPr>
            <w:tcW w:w="548" w:type="dxa"/>
            <w:vMerge w:val="restart"/>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w:t>
            </w:r>
          </w:p>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п\п</w:t>
            </w:r>
          </w:p>
        </w:tc>
        <w:tc>
          <w:tcPr>
            <w:tcW w:w="3813" w:type="dxa"/>
            <w:vMerge w:val="restart"/>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 xml:space="preserve">Наименование </w:t>
            </w:r>
          </w:p>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муниципальной</w:t>
            </w:r>
          </w:p>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 xml:space="preserve">программы, подпрограммы, ведомственной целевой программы </w:t>
            </w:r>
          </w:p>
        </w:tc>
        <w:tc>
          <w:tcPr>
            <w:tcW w:w="2410" w:type="dxa"/>
            <w:vMerge w:val="restart"/>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Источники ресурсного обеспечения</w:t>
            </w:r>
          </w:p>
        </w:tc>
        <w:tc>
          <w:tcPr>
            <w:tcW w:w="7597" w:type="dxa"/>
            <w:gridSpan w:val="6"/>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Оценка расходов (тыс. рублей), годы</w:t>
            </w:r>
          </w:p>
        </w:tc>
      </w:tr>
      <w:tr w:rsidR="00A352CD" w:rsidRPr="00A352CD" w:rsidTr="00A352CD">
        <w:trPr>
          <w:trHeight w:val="1430"/>
        </w:trPr>
        <w:tc>
          <w:tcPr>
            <w:tcW w:w="548" w:type="dxa"/>
            <w:vMerge/>
            <w:shd w:val="clear" w:color="auto" w:fill="auto"/>
          </w:tcPr>
          <w:p w:rsidR="00A352CD" w:rsidRPr="00A352CD" w:rsidRDefault="00A352CD" w:rsidP="00941234">
            <w:pPr>
              <w:jc w:val="center"/>
              <w:rPr>
                <w:rFonts w:ascii="Times New Roman" w:hAnsi="Times New Roman" w:cs="Times New Roman"/>
                <w:sz w:val="24"/>
                <w:szCs w:val="24"/>
              </w:rPr>
            </w:pPr>
          </w:p>
        </w:tc>
        <w:tc>
          <w:tcPr>
            <w:tcW w:w="3813" w:type="dxa"/>
            <w:vMerge/>
            <w:shd w:val="clear" w:color="auto" w:fill="auto"/>
          </w:tcPr>
          <w:p w:rsidR="00A352CD" w:rsidRPr="00A352CD" w:rsidRDefault="00A352CD" w:rsidP="00941234">
            <w:pPr>
              <w:jc w:val="center"/>
              <w:rPr>
                <w:rFonts w:ascii="Times New Roman" w:hAnsi="Times New Roman" w:cs="Times New Roman"/>
                <w:sz w:val="24"/>
                <w:szCs w:val="24"/>
              </w:rPr>
            </w:pPr>
          </w:p>
        </w:tc>
        <w:tc>
          <w:tcPr>
            <w:tcW w:w="2410" w:type="dxa"/>
            <w:vMerge/>
            <w:shd w:val="clear" w:color="auto" w:fill="auto"/>
          </w:tcPr>
          <w:p w:rsidR="00A352CD" w:rsidRPr="00A352CD" w:rsidRDefault="00A352CD" w:rsidP="00941234">
            <w:pPr>
              <w:jc w:val="center"/>
              <w:rPr>
                <w:rFonts w:ascii="Times New Roman" w:hAnsi="Times New Roman" w:cs="Times New Roman"/>
                <w:sz w:val="24"/>
                <w:szCs w:val="24"/>
              </w:rPr>
            </w:pPr>
          </w:p>
        </w:tc>
        <w:tc>
          <w:tcPr>
            <w:tcW w:w="1210" w:type="dxa"/>
            <w:shd w:val="clear" w:color="auto" w:fill="auto"/>
          </w:tcPr>
          <w:p w:rsidR="00A352CD" w:rsidRPr="00A352CD" w:rsidRDefault="00A352CD" w:rsidP="00941234">
            <w:pPr>
              <w:ind w:hanging="108"/>
              <w:jc w:val="center"/>
              <w:rPr>
                <w:rFonts w:ascii="Times New Roman" w:hAnsi="Times New Roman" w:cs="Times New Roman"/>
                <w:sz w:val="24"/>
                <w:szCs w:val="24"/>
              </w:rPr>
            </w:pPr>
            <w:r w:rsidRPr="00A352CD">
              <w:rPr>
                <w:rFonts w:ascii="Times New Roman" w:hAnsi="Times New Roman" w:cs="Times New Roman"/>
                <w:sz w:val="24"/>
                <w:szCs w:val="24"/>
              </w:rPr>
              <w:t>ВСЕГО</w:t>
            </w: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2017 год</w:t>
            </w: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2018 год</w:t>
            </w:r>
          </w:p>
        </w:tc>
        <w:tc>
          <w:tcPr>
            <w:tcW w:w="1320" w:type="dxa"/>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2019 год</w:t>
            </w: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2020 год</w:t>
            </w:r>
          </w:p>
        </w:tc>
        <w:tc>
          <w:tcPr>
            <w:tcW w:w="1437" w:type="dxa"/>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2021 год</w:t>
            </w:r>
          </w:p>
        </w:tc>
      </w:tr>
      <w:tr w:rsidR="00A352CD" w:rsidRPr="00A352CD" w:rsidTr="00A352CD">
        <w:tc>
          <w:tcPr>
            <w:tcW w:w="548" w:type="dxa"/>
            <w:vMerge w:val="restart"/>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1.</w:t>
            </w:r>
          </w:p>
        </w:tc>
        <w:tc>
          <w:tcPr>
            <w:tcW w:w="3813" w:type="dxa"/>
            <w:shd w:val="clear" w:color="auto" w:fill="auto"/>
          </w:tcPr>
          <w:p w:rsidR="00A352CD" w:rsidRPr="00A352CD" w:rsidRDefault="00A352CD" w:rsidP="00941234">
            <w:pPr>
              <w:rPr>
                <w:rFonts w:ascii="Times New Roman" w:hAnsi="Times New Roman" w:cs="Times New Roman"/>
                <w:sz w:val="24"/>
                <w:szCs w:val="24"/>
              </w:rPr>
            </w:pPr>
            <w:r w:rsidRPr="00A352CD">
              <w:rPr>
                <w:rFonts w:ascii="Times New Roman" w:hAnsi="Times New Roman" w:cs="Times New Roman"/>
                <w:sz w:val="24"/>
                <w:szCs w:val="24"/>
              </w:rPr>
              <w:t>«Культура Валдгеймского сельского поселения Биробиджанского муниципального района Еврейской автономной области на 2017 – 2021 годы»</w:t>
            </w:r>
          </w:p>
        </w:tc>
        <w:tc>
          <w:tcPr>
            <w:tcW w:w="2410" w:type="dxa"/>
            <w:shd w:val="clear" w:color="auto" w:fill="auto"/>
          </w:tcPr>
          <w:p w:rsidR="00A352CD" w:rsidRPr="00A352CD" w:rsidRDefault="00A352CD" w:rsidP="00941234">
            <w:pPr>
              <w:jc w:val="center"/>
              <w:rPr>
                <w:rFonts w:ascii="Times New Roman" w:hAnsi="Times New Roman" w:cs="Times New Roman"/>
                <w:sz w:val="24"/>
                <w:szCs w:val="24"/>
              </w:rPr>
            </w:pP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20455,9</w:t>
            </w: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3370,9</w:t>
            </w: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3318,4</w:t>
            </w:r>
          </w:p>
        </w:tc>
        <w:tc>
          <w:tcPr>
            <w:tcW w:w="1320" w:type="dxa"/>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4393,5</w:t>
            </w: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4564,0</w:t>
            </w:r>
          </w:p>
        </w:tc>
        <w:tc>
          <w:tcPr>
            <w:tcW w:w="1437" w:type="dxa"/>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4810,0</w:t>
            </w:r>
          </w:p>
        </w:tc>
      </w:tr>
      <w:tr w:rsidR="00A352CD" w:rsidRPr="00A352CD" w:rsidTr="00A352CD">
        <w:tc>
          <w:tcPr>
            <w:tcW w:w="548" w:type="dxa"/>
            <w:vMerge/>
            <w:shd w:val="clear" w:color="auto" w:fill="auto"/>
          </w:tcPr>
          <w:p w:rsidR="00A352CD" w:rsidRPr="00A352CD" w:rsidRDefault="00A352CD" w:rsidP="00941234">
            <w:pPr>
              <w:jc w:val="center"/>
              <w:rPr>
                <w:rFonts w:ascii="Times New Roman" w:hAnsi="Times New Roman" w:cs="Times New Roman"/>
                <w:sz w:val="24"/>
                <w:szCs w:val="24"/>
              </w:rPr>
            </w:pPr>
          </w:p>
        </w:tc>
        <w:tc>
          <w:tcPr>
            <w:tcW w:w="3813" w:type="dxa"/>
            <w:vMerge w:val="restart"/>
            <w:shd w:val="clear" w:color="auto" w:fill="auto"/>
          </w:tcPr>
          <w:p w:rsidR="00A352CD" w:rsidRPr="00A352CD" w:rsidRDefault="00A352CD" w:rsidP="00941234">
            <w:pPr>
              <w:jc w:val="center"/>
              <w:rPr>
                <w:rFonts w:ascii="Times New Roman" w:hAnsi="Times New Roman" w:cs="Times New Roman"/>
                <w:sz w:val="24"/>
                <w:szCs w:val="24"/>
              </w:rPr>
            </w:pPr>
          </w:p>
        </w:tc>
        <w:tc>
          <w:tcPr>
            <w:tcW w:w="2410" w:type="dxa"/>
            <w:shd w:val="clear" w:color="auto" w:fill="auto"/>
          </w:tcPr>
          <w:p w:rsidR="00A352CD" w:rsidRPr="00A352CD" w:rsidRDefault="00A352CD" w:rsidP="00941234">
            <w:pPr>
              <w:ind w:left="-108"/>
              <w:jc w:val="both"/>
              <w:rPr>
                <w:rFonts w:ascii="Times New Roman" w:hAnsi="Times New Roman" w:cs="Times New Roman"/>
                <w:sz w:val="24"/>
                <w:szCs w:val="24"/>
              </w:rPr>
            </w:pPr>
            <w:r w:rsidRPr="00A352CD">
              <w:rPr>
                <w:rFonts w:ascii="Times New Roman" w:hAnsi="Times New Roman" w:cs="Times New Roman"/>
                <w:sz w:val="24"/>
                <w:szCs w:val="24"/>
              </w:rPr>
              <w:t>Местный бюджет</w:t>
            </w: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20455,9</w:t>
            </w: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3370,9</w:t>
            </w: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3318,4</w:t>
            </w:r>
          </w:p>
        </w:tc>
        <w:tc>
          <w:tcPr>
            <w:tcW w:w="1320" w:type="dxa"/>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4393,5</w:t>
            </w: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4564,0</w:t>
            </w:r>
          </w:p>
        </w:tc>
        <w:tc>
          <w:tcPr>
            <w:tcW w:w="1437" w:type="dxa"/>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4810,0</w:t>
            </w:r>
          </w:p>
        </w:tc>
      </w:tr>
      <w:tr w:rsidR="00A352CD" w:rsidRPr="00A352CD" w:rsidTr="00A352CD">
        <w:tc>
          <w:tcPr>
            <w:tcW w:w="548" w:type="dxa"/>
            <w:vMerge/>
            <w:shd w:val="clear" w:color="auto" w:fill="auto"/>
          </w:tcPr>
          <w:p w:rsidR="00A352CD" w:rsidRPr="00A352CD" w:rsidRDefault="00A352CD" w:rsidP="00941234">
            <w:pPr>
              <w:jc w:val="center"/>
              <w:rPr>
                <w:rFonts w:ascii="Times New Roman" w:hAnsi="Times New Roman" w:cs="Times New Roman"/>
                <w:sz w:val="24"/>
                <w:szCs w:val="24"/>
              </w:rPr>
            </w:pPr>
          </w:p>
        </w:tc>
        <w:tc>
          <w:tcPr>
            <w:tcW w:w="3813" w:type="dxa"/>
            <w:vMerge/>
            <w:shd w:val="clear" w:color="auto" w:fill="auto"/>
          </w:tcPr>
          <w:p w:rsidR="00A352CD" w:rsidRPr="00A352CD" w:rsidRDefault="00A352CD" w:rsidP="00941234">
            <w:pPr>
              <w:jc w:val="center"/>
              <w:rPr>
                <w:rFonts w:ascii="Times New Roman" w:hAnsi="Times New Roman" w:cs="Times New Roman"/>
                <w:sz w:val="24"/>
                <w:szCs w:val="24"/>
              </w:rPr>
            </w:pPr>
          </w:p>
        </w:tc>
        <w:tc>
          <w:tcPr>
            <w:tcW w:w="2410" w:type="dxa"/>
            <w:shd w:val="clear" w:color="auto" w:fill="auto"/>
          </w:tcPr>
          <w:p w:rsidR="00A352CD" w:rsidRPr="00A352CD" w:rsidRDefault="00A352CD" w:rsidP="00941234">
            <w:pPr>
              <w:ind w:left="-108"/>
              <w:jc w:val="both"/>
              <w:rPr>
                <w:rFonts w:ascii="Times New Roman" w:hAnsi="Times New Roman" w:cs="Times New Roman"/>
                <w:sz w:val="24"/>
                <w:szCs w:val="24"/>
              </w:rPr>
            </w:pPr>
            <w:r w:rsidRPr="00A352CD">
              <w:rPr>
                <w:rFonts w:ascii="Times New Roman" w:hAnsi="Times New Roman" w:cs="Times New Roman"/>
                <w:sz w:val="24"/>
                <w:szCs w:val="24"/>
              </w:rPr>
              <w:t>Областной   бюджет</w:t>
            </w: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919,1</w:t>
            </w: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r w:rsidRPr="00A352CD">
              <w:rPr>
                <w:rFonts w:ascii="Times New Roman" w:hAnsi="Times New Roman" w:cs="Times New Roman"/>
                <w:sz w:val="24"/>
                <w:szCs w:val="24"/>
              </w:rPr>
              <w:t>919,1</w:t>
            </w:r>
          </w:p>
        </w:tc>
        <w:tc>
          <w:tcPr>
            <w:tcW w:w="1320" w:type="dxa"/>
            <w:shd w:val="clear" w:color="auto" w:fill="auto"/>
          </w:tcPr>
          <w:p w:rsidR="00A352CD" w:rsidRPr="00A352CD" w:rsidRDefault="00A352CD" w:rsidP="00941234">
            <w:pPr>
              <w:jc w:val="center"/>
              <w:rPr>
                <w:rFonts w:ascii="Times New Roman" w:hAnsi="Times New Roman" w:cs="Times New Roman"/>
                <w:sz w:val="24"/>
                <w:szCs w:val="24"/>
              </w:rPr>
            </w:pP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p>
        </w:tc>
        <w:tc>
          <w:tcPr>
            <w:tcW w:w="1437" w:type="dxa"/>
            <w:shd w:val="clear" w:color="auto" w:fill="auto"/>
          </w:tcPr>
          <w:p w:rsidR="00A352CD" w:rsidRPr="00A352CD" w:rsidRDefault="00A352CD" w:rsidP="00941234">
            <w:pPr>
              <w:jc w:val="center"/>
              <w:rPr>
                <w:rFonts w:ascii="Times New Roman" w:hAnsi="Times New Roman" w:cs="Times New Roman"/>
                <w:sz w:val="24"/>
                <w:szCs w:val="24"/>
              </w:rPr>
            </w:pPr>
          </w:p>
        </w:tc>
      </w:tr>
      <w:tr w:rsidR="00A352CD" w:rsidRPr="00A352CD" w:rsidTr="00A352CD">
        <w:tc>
          <w:tcPr>
            <w:tcW w:w="548" w:type="dxa"/>
            <w:vMerge/>
            <w:shd w:val="clear" w:color="auto" w:fill="auto"/>
          </w:tcPr>
          <w:p w:rsidR="00A352CD" w:rsidRPr="00A352CD" w:rsidRDefault="00A352CD" w:rsidP="00941234">
            <w:pPr>
              <w:jc w:val="center"/>
              <w:rPr>
                <w:rFonts w:ascii="Times New Roman" w:hAnsi="Times New Roman" w:cs="Times New Roman"/>
                <w:sz w:val="24"/>
                <w:szCs w:val="24"/>
              </w:rPr>
            </w:pPr>
          </w:p>
        </w:tc>
        <w:tc>
          <w:tcPr>
            <w:tcW w:w="3813" w:type="dxa"/>
            <w:vMerge/>
            <w:shd w:val="clear" w:color="auto" w:fill="auto"/>
          </w:tcPr>
          <w:p w:rsidR="00A352CD" w:rsidRPr="00A352CD" w:rsidRDefault="00A352CD" w:rsidP="00941234">
            <w:pPr>
              <w:jc w:val="center"/>
              <w:rPr>
                <w:rFonts w:ascii="Times New Roman" w:hAnsi="Times New Roman" w:cs="Times New Roman"/>
                <w:sz w:val="24"/>
                <w:szCs w:val="24"/>
              </w:rPr>
            </w:pPr>
          </w:p>
        </w:tc>
        <w:tc>
          <w:tcPr>
            <w:tcW w:w="2410" w:type="dxa"/>
            <w:shd w:val="clear" w:color="auto" w:fill="auto"/>
          </w:tcPr>
          <w:p w:rsidR="00A352CD" w:rsidRPr="00A352CD" w:rsidRDefault="00A352CD" w:rsidP="00941234">
            <w:pPr>
              <w:ind w:left="-108"/>
              <w:jc w:val="both"/>
              <w:rPr>
                <w:rFonts w:ascii="Times New Roman" w:hAnsi="Times New Roman" w:cs="Times New Roman"/>
                <w:sz w:val="24"/>
                <w:szCs w:val="24"/>
              </w:rPr>
            </w:pPr>
            <w:r w:rsidRPr="00A352CD">
              <w:rPr>
                <w:rFonts w:ascii="Times New Roman" w:hAnsi="Times New Roman" w:cs="Times New Roman"/>
                <w:sz w:val="24"/>
                <w:szCs w:val="24"/>
              </w:rPr>
              <w:t>Федеральный бюджет</w:t>
            </w: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p>
        </w:tc>
        <w:tc>
          <w:tcPr>
            <w:tcW w:w="1320" w:type="dxa"/>
            <w:shd w:val="clear" w:color="auto" w:fill="auto"/>
          </w:tcPr>
          <w:p w:rsidR="00A352CD" w:rsidRPr="00A352CD" w:rsidRDefault="00A352CD" w:rsidP="00941234">
            <w:pPr>
              <w:jc w:val="center"/>
              <w:rPr>
                <w:rFonts w:ascii="Times New Roman" w:hAnsi="Times New Roman" w:cs="Times New Roman"/>
                <w:sz w:val="24"/>
                <w:szCs w:val="24"/>
              </w:rPr>
            </w:pP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p>
        </w:tc>
        <w:tc>
          <w:tcPr>
            <w:tcW w:w="1437" w:type="dxa"/>
            <w:shd w:val="clear" w:color="auto" w:fill="auto"/>
          </w:tcPr>
          <w:p w:rsidR="00A352CD" w:rsidRPr="00A352CD" w:rsidRDefault="00A352CD" w:rsidP="00941234">
            <w:pPr>
              <w:jc w:val="center"/>
              <w:rPr>
                <w:rFonts w:ascii="Times New Roman" w:hAnsi="Times New Roman" w:cs="Times New Roman"/>
                <w:sz w:val="24"/>
                <w:szCs w:val="24"/>
              </w:rPr>
            </w:pPr>
          </w:p>
        </w:tc>
      </w:tr>
      <w:tr w:rsidR="00A352CD" w:rsidRPr="00A352CD" w:rsidTr="00A352CD">
        <w:tc>
          <w:tcPr>
            <w:tcW w:w="548" w:type="dxa"/>
            <w:vMerge/>
            <w:shd w:val="clear" w:color="auto" w:fill="auto"/>
          </w:tcPr>
          <w:p w:rsidR="00A352CD" w:rsidRPr="00A352CD" w:rsidRDefault="00A352CD" w:rsidP="00941234">
            <w:pPr>
              <w:jc w:val="center"/>
              <w:rPr>
                <w:rFonts w:ascii="Times New Roman" w:hAnsi="Times New Roman" w:cs="Times New Roman"/>
                <w:sz w:val="24"/>
                <w:szCs w:val="24"/>
              </w:rPr>
            </w:pPr>
          </w:p>
        </w:tc>
        <w:tc>
          <w:tcPr>
            <w:tcW w:w="3813" w:type="dxa"/>
            <w:vMerge/>
            <w:shd w:val="clear" w:color="auto" w:fill="auto"/>
          </w:tcPr>
          <w:p w:rsidR="00A352CD" w:rsidRPr="00A352CD" w:rsidRDefault="00A352CD" w:rsidP="00941234">
            <w:pPr>
              <w:jc w:val="center"/>
              <w:rPr>
                <w:rFonts w:ascii="Times New Roman" w:hAnsi="Times New Roman" w:cs="Times New Roman"/>
                <w:sz w:val="24"/>
                <w:szCs w:val="24"/>
              </w:rPr>
            </w:pPr>
          </w:p>
        </w:tc>
        <w:tc>
          <w:tcPr>
            <w:tcW w:w="2410" w:type="dxa"/>
            <w:shd w:val="clear" w:color="auto" w:fill="auto"/>
          </w:tcPr>
          <w:p w:rsidR="00A352CD" w:rsidRPr="00A352CD" w:rsidRDefault="00A352CD" w:rsidP="00941234">
            <w:pPr>
              <w:ind w:left="-108"/>
              <w:jc w:val="both"/>
              <w:rPr>
                <w:rFonts w:ascii="Times New Roman" w:hAnsi="Times New Roman" w:cs="Times New Roman"/>
                <w:sz w:val="24"/>
                <w:szCs w:val="24"/>
              </w:rPr>
            </w:pPr>
            <w:r w:rsidRPr="00A352CD">
              <w:rPr>
                <w:rFonts w:ascii="Times New Roman" w:hAnsi="Times New Roman" w:cs="Times New Roman"/>
                <w:sz w:val="24"/>
                <w:szCs w:val="24"/>
              </w:rPr>
              <w:t>Внебюджетные источники</w:t>
            </w: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p>
        </w:tc>
        <w:tc>
          <w:tcPr>
            <w:tcW w:w="1320" w:type="dxa"/>
            <w:shd w:val="clear" w:color="auto" w:fill="auto"/>
          </w:tcPr>
          <w:p w:rsidR="00A352CD" w:rsidRPr="00A352CD" w:rsidRDefault="00A352CD" w:rsidP="00941234">
            <w:pPr>
              <w:jc w:val="center"/>
              <w:rPr>
                <w:rFonts w:ascii="Times New Roman" w:hAnsi="Times New Roman" w:cs="Times New Roman"/>
                <w:sz w:val="24"/>
                <w:szCs w:val="24"/>
              </w:rPr>
            </w:pPr>
          </w:p>
        </w:tc>
        <w:tc>
          <w:tcPr>
            <w:tcW w:w="1210" w:type="dxa"/>
            <w:shd w:val="clear" w:color="auto" w:fill="auto"/>
          </w:tcPr>
          <w:p w:rsidR="00A352CD" w:rsidRPr="00A352CD" w:rsidRDefault="00A352CD" w:rsidP="00941234">
            <w:pPr>
              <w:jc w:val="center"/>
              <w:rPr>
                <w:rFonts w:ascii="Times New Roman" w:hAnsi="Times New Roman" w:cs="Times New Roman"/>
                <w:sz w:val="24"/>
                <w:szCs w:val="24"/>
              </w:rPr>
            </w:pPr>
          </w:p>
        </w:tc>
        <w:tc>
          <w:tcPr>
            <w:tcW w:w="1437" w:type="dxa"/>
            <w:shd w:val="clear" w:color="auto" w:fill="auto"/>
          </w:tcPr>
          <w:p w:rsidR="00A352CD" w:rsidRPr="00A352CD" w:rsidRDefault="00A352CD" w:rsidP="00941234">
            <w:pPr>
              <w:jc w:val="center"/>
              <w:rPr>
                <w:rFonts w:ascii="Times New Roman" w:hAnsi="Times New Roman" w:cs="Times New Roman"/>
                <w:sz w:val="24"/>
                <w:szCs w:val="24"/>
              </w:rPr>
            </w:pPr>
          </w:p>
        </w:tc>
      </w:tr>
    </w:tbl>
    <w:p w:rsidR="00A352CD" w:rsidRDefault="00A352CD" w:rsidP="00A352CD">
      <w:pPr>
        <w:jc w:val="center"/>
        <w:outlineLvl w:val="2"/>
        <w:rPr>
          <w:rFonts w:ascii="Times New Roman" w:hAnsi="Times New Roman" w:cs="Times New Roman"/>
          <w:sz w:val="24"/>
          <w:szCs w:val="24"/>
        </w:rPr>
      </w:pPr>
      <w:r w:rsidRPr="00A352CD">
        <w:rPr>
          <w:rFonts w:ascii="Times New Roman" w:hAnsi="Times New Roman" w:cs="Times New Roman"/>
          <w:sz w:val="24"/>
          <w:szCs w:val="24"/>
        </w:rPr>
        <w:t xml:space="preserve">                                                                                                                                                     </w:t>
      </w:r>
    </w:p>
    <w:p w:rsidR="00A352CD" w:rsidRDefault="00A352CD" w:rsidP="00A352CD">
      <w:pPr>
        <w:jc w:val="center"/>
        <w:outlineLvl w:val="2"/>
        <w:rPr>
          <w:rFonts w:ascii="Times New Roman" w:hAnsi="Times New Roman" w:cs="Times New Roman"/>
          <w:sz w:val="24"/>
          <w:szCs w:val="24"/>
        </w:rPr>
      </w:pPr>
    </w:p>
    <w:p w:rsidR="00A352CD" w:rsidRDefault="00A352CD" w:rsidP="00A352CD">
      <w:pPr>
        <w:jc w:val="center"/>
        <w:outlineLvl w:val="2"/>
        <w:rPr>
          <w:rFonts w:ascii="Times New Roman" w:hAnsi="Times New Roman" w:cs="Times New Roman"/>
          <w:sz w:val="24"/>
          <w:szCs w:val="24"/>
        </w:rPr>
      </w:pPr>
    </w:p>
    <w:p w:rsidR="00A352CD" w:rsidRDefault="00A352CD" w:rsidP="00A352CD">
      <w:pPr>
        <w:jc w:val="center"/>
        <w:outlineLvl w:val="2"/>
        <w:rPr>
          <w:rFonts w:ascii="Times New Roman" w:hAnsi="Times New Roman" w:cs="Times New Roman"/>
          <w:sz w:val="24"/>
          <w:szCs w:val="24"/>
        </w:rPr>
      </w:pPr>
    </w:p>
    <w:p w:rsidR="00A352CD" w:rsidRDefault="00A352CD" w:rsidP="00A352CD">
      <w:pPr>
        <w:jc w:val="center"/>
        <w:outlineLvl w:val="2"/>
        <w:rPr>
          <w:rFonts w:ascii="Times New Roman" w:hAnsi="Times New Roman" w:cs="Times New Roman"/>
          <w:sz w:val="24"/>
          <w:szCs w:val="24"/>
        </w:rPr>
      </w:pPr>
    </w:p>
    <w:p w:rsidR="00A352CD" w:rsidRDefault="00A352CD" w:rsidP="00A352CD">
      <w:pPr>
        <w:jc w:val="center"/>
        <w:outlineLvl w:val="2"/>
        <w:rPr>
          <w:rFonts w:ascii="Times New Roman" w:hAnsi="Times New Roman" w:cs="Times New Roman"/>
          <w:sz w:val="24"/>
          <w:szCs w:val="24"/>
        </w:rPr>
      </w:pPr>
    </w:p>
    <w:p w:rsidR="00A352CD" w:rsidRDefault="00A352CD" w:rsidP="00A352CD">
      <w:pPr>
        <w:jc w:val="center"/>
        <w:outlineLvl w:val="2"/>
        <w:rPr>
          <w:rFonts w:ascii="Times New Roman" w:hAnsi="Times New Roman" w:cs="Times New Roman"/>
          <w:sz w:val="24"/>
          <w:szCs w:val="24"/>
        </w:rPr>
      </w:pPr>
    </w:p>
    <w:p w:rsidR="00A352CD" w:rsidRDefault="00A352CD" w:rsidP="00A352CD">
      <w:pPr>
        <w:jc w:val="center"/>
        <w:outlineLvl w:val="2"/>
        <w:rPr>
          <w:rFonts w:ascii="Times New Roman" w:hAnsi="Times New Roman" w:cs="Times New Roman"/>
          <w:sz w:val="24"/>
          <w:szCs w:val="24"/>
        </w:rPr>
      </w:pPr>
    </w:p>
    <w:p w:rsidR="00A352CD" w:rsidRDefault="00A352CD" w:rsidP="00A352CD">
      <w:pPr>
        <w:jc w:val="center"/>
        <w:outlineLvl w:val="2"/>
        <w:rPr>
          <w:rFonts w:ascii="Times New Roman" w:hAnsi="Times New Roman" w:cs="Times New Roman"/>
          <w:sz w:val="24"/>
          <w:szCs w:val="24"/>
        </w:rPr>
      </w:pPr>
    </w:p>
    <w:p w:rsidR="00A352CD" w:rsidRDefault="00A352CD" w:rsidP="00A352CD">
      <w:pPr>
        <w:jc w:val="center"/>
        <w:outlineLvl w:val="2"/>
        <w:rPr>
          <w:rFonts w:ascii="Times New Roman" w:hAnsi="Times New Roman" w:cs="Times New Roman"/>
          <w:sz w:val="24"/>
          <w:szCs w:val="24"/>
        </w:rPr>
      </w:pPr>
    </w:p>
    <w:p w:rsidR="00A352CD" w:rsidRPr="00A352CD" w:rsidRDefault="00A352CD" w:rsidP="00A352CD">
      <w:pPr>
        <w:jc w:val="right"/>
        <w:outlineLvl w:val="2"/>
        <w:rPr>
          <w:rFonts w:ascii="Times New Roman" w:hAnsi="Times New Roman" w:cs="Times New Roman"/>
          <w:sz w:val="24"/>
          <w:szCs w:val="24"/>
        </w:rPr>
      </w:pPr>
      <w:r w:rsidRPr="00A352CD">
        <w:rPr>
          <w:rFonts w:ascii="Times New Roman" w:hAnsi="Times New Roman" w:cs="Times New Roman"/>
          <w:sz w:val="24"/>
          <w:szCs w:val="24"/>
        </w:rPr>
        <w:lastRenderedPageBreak/>
        <w:t>Таблица 6</w:t>
      </w:r>
    </w:p>
    <w:p w:rsidR="00A352CD" w:rsidRPr="00A352CD" w:rsidRDefault="00A352CD" w:rsidP="00A352CD">
      <w:pPr>
        <w:jc w:val="center"/>
        <w:rPr>
          <w:rFonts w:ascii="Times New Roman" w:hAnsi="Times New Roman" w:cs="Times New Roman"/>
          <w:sz w:val="24"/>
          <w:szCs w:val="24"/>
        </w:rPr>
      </w:pP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 xml:space="preserve">Структура финансирования муниципальной программы «Культура Валдгеймского сельского поселения </w:t>
      </w: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Биробиджанского муниципального района Еврейской автономной области на 2017 – 2021 годы»</w:t>
      </w:r>
    </w:p>
    <w:p w:rsidR="00A352CD" w:rsidRPr="00A352CD" w:rsidRDefault="00A352CD" w:rsidP="00A352CD">
      <w:pPr>
        <w:jc w:val="center"/>
        <w:rPr>
          <w:rFonts w:ascii="Times New Roman" w:hAnsi="Times New Roman" w:cs="Times New Roman"/>
          <w:sz w:val="24"/>
          <w:szCs w:val="24"/>
        </w:rPr>
      </w:pPr>
    </w:p>
    <w:tbl>
      <w:tblPr>
        <w:tblW w:w="12210" w:type="dxa"/>
        <w:tblInd w:w="102" w:type="dxa"/>
        <w:tblLayout w:type="fixed"/>
        <w:tblCellMar>
          <w:top w:w="75" w:type="dxa"/>
          <w:left w:w="0" w:type="dxa"/>
          <w:bottom w:w="75" w:type="dxa"/>
          <w:right w:w="0" w:type="dxa"/>
        </w:tblCellMar>
        <w:tblLook w:val="04A0" w:firstRow="1" w:lastRow="0" w:firstColumn="1" w:lastColumn="0" w:noHBand="0" w:noVBand="1"/>
      </w:tblPr>
      <w:tblGrid>
        <w:gridCol w:w="2417"/>
        <w:gridCol w:w="110"/>
        <w:gridCol w:w="1102"/>
        <w:gridCol w:w="2200"/>
        <w:gridCol w:w="1871"/>
        <w:gridCol w:w="1545"/>
        <w:gridCol w:w="1425"/>
        <w:gridCol w:w="1540"/>
      </w:tblGrid>
      <w:tr w:rsidR="00A352CD" w:rsidRPr="00A352CD" w:rsidTr="00941234">
        <w:tc>
          <w:tcPr>
            <w:tcW w:w="2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 xml:space="preserve">Источники и направления расходов </w:t>
            </w:r>
          </w:p>
        </w:tc>
        <w:tc>
          <w:tcPr>
            <w:tcW w:w="97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Расходы (тыс. рублей), годы</w:t>
            </w:r>
          </w:p>
        </w:tc>
      </w:tr>
      <w:tr w:rsidR="00A352CD" w:rsidRPr="00A352CD" w:rsidTr="00941234">
        <w:trPr>
          <w:trHeight w:val="193"/>
        </w:trPr>
        <w:tc>
          <w:tcPr>
            <w:tcW w:w="2417" w:type="dxa"/>
            <w:vMerge/>
            <w:tcBorders>
              <w:top w:val="single" w:sz="4" w:space="0" w:color="auto"/>
              <w:left w:val="single" w:sz="4" w:space="0" w:color="auto"/>
              <w:bottom w:val="single" w:sz="4" w:space="0" w:color="auto"/>
              <w:right w:val="single" w:sz="4" w:space="0" w:color="auto"/>
            </w:tcBorders>
            <w:vAlign w:val="center"/>
          </w:tcPr>
          <w:p w:rsidR="00A352CD" w:rsidRPr="00A352CD" w:rsidRDefault="00A352CD" w:rsidP="00A352CD">
            <w:pPr>
              <w:rPr>
                <w:rFonts w:ascii="Times New Roman" w:hAnsi="Times New Roman" w:cs="Times New Roman"/>
                <w:sz w:val="24"/>
                <w:szCs w:val="24"/>
              </w:rPr>
            </w:pPr>
          </w:p>
        </w:tc>
        <w:tc>
          <w:tcPr>
            <w:tcW w:w="12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всего</w:t>
            </w:r>
          </w:p>
        </w:tc>
        <w:tc>
          <w:tcPr>
            <w:tcW w:w="85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в том числе по годам</w:t>
            </w:r>
          </w:p>
        </w:tc>
      </w:tr>
      <w:tr w:rsidR="00A352CD" w:rsidRPr="00A352CD" w:rsidTr="00941234">
        <w:tc>
          <w:tcPr>
            <w:tcW w:w="2417" w:type="dxa"/>
            <w:vMerge/>
            <w:tcBorders>
              <w:top w:val="single" w:sz="4" w:space="0" w:color="auto"/>
              <w:left w:val="single" w:sz="4" w:space="0" w:color="auto"/>
              <w:bottom w:val="single" w:sz="4" w:space="0" w:color="auto"/>
              <w:right w:val="single" w:sz="4" w:space="0" w:color="auto"/>
            </w:tcBorders>
            <w:vAlign w:val="center"/>
          </w:tcPr>
          <w:p w:rsidR="00A352CD" w:rsidRPr="00A352CD" w:rsidRDefault="00A352CD" w:rsidP="00A352CD">
            <w:pPr>
              <w:rPr>
                <w:rFonts w:ascii="Times New Roman" w:hAnsi="Times New Roman" w:cs="Times New Roman"/>
                <w:sz w:val="24"/>
                <w:szCs w:val="24"/>
              </w:rPr>
            </w:pPr>
          </w:p>
        </w:tc>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352CD" w:rsidRPr="00A352CD" w:rsidRDefault="00A352CD" w:rsidP="00A352CD">
            <w:pPr>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2017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2018 год</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2019 год</w:t>
            </w:r>
          </w:p>
        </w:tc>
        <w:tc>
          <w:tcPr>
            <w:tcW w:w="142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2020 год</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2021 год</w:t>
            </w:r>
          </w:p>
        </w:tc>
      </w:tr>
      <w:tr w:rsidR="00A352CD" w:rsidRPr="00A352CD" w:rsidTr="00941234">
        <w:tc>
          <w:tcPr>
            <w:tcW w:w="122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Всего</w:t>
            </w:r>
          </w:p>
        </w:tc>
      </w:tr>
      <w:tr w:rsidR="00A352CD" w:rsidRPr="00A352CD" w:rsidTr="00941234">
        <w:tc>
          <w:tcPr>
            <w:tcW w:w="25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rPr>
                <w:rFonts w:ascii="Times New Roman" w:hAnsi="Times New Roman" w:cs="Times New Roman"/>
                <w:sz w:val="24"/>
                <w:szCs w:val="24"/>
              </w:rPr>
            </w:pPr>
            <w:r w:rsidRPr="00A352CD">
              <w:rPr>
                <w:rFonts w:ascii="Times New Roman" w:hAnsi="Times New Roman" w:cs="Times New Roman"/>
                <w:sz w:val="24"/>
                <w:szCs w:val="24"/>
              </w:rPr>
              <w:t>Местный бюджет</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21375,9</w:t>
            </w: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3370,9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4237,5</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4393,5</w:t>
            </w:r>
          </w:p>
        </w:tc>
        <w:tc>
          <w:tcPr>
            <w:tcW w:w="142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4564,0</w:t>
            </w:r>
          </w:p>
        </w:tc>
        <w:tc>
          <w:tcPr>
            <w:tcW w:w="1540"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4810,0</w:t>
            </w:r>
          </w:p>
        </w:tc>
      </w:tr>
      <w:tr w:rsidR="00A352CD" w:rsidRPr="00A352CD" w:rsidTr="00941234">
        <w:tc>
          <w:tcPr>
            <w:tcW w:w="25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rPr>
                <w:rFonts w:ascii="Times New Roman" w:hAnsi="Times New Roman" w:cs="Times New Roman"/>
                <w:sz w:val="24"/>
                <w:szCs w:val="24"/>
              </w:rPr>
            </w:pPr>
            <w:r w:rsidRPr="00A352CD">
              <w:rPr>
                <w:rFonts w:ascii="Times New Roman" w:hAnsi="Times New Roman" w:cs="Times New Roman"/>
                <w:sz w:val="24"/>
                <w:szCs w:val="24"/>
              </w:rPr>
              <w:t>Областной бюджет</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shd w:val="clear" w:color="auto" w:fill="FFFFFF"/>
              </w:rPr>
            </w:pP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r>
      <w:tr w:rsidR="00A352CD" w:rsidRPr="00A352CD" w:rsidTr="00941234">
        <w:tc>
          <w:tcPr>
            <w:tcW w:w="25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rPr>
                <w:rFonts w:ascii="Times New Roman" w:hAnsi="Times New Roman" w:cs="Times New Roman"/>
                <w:sz w:val="24"/>
                <w:szCs w:val="24"/>
              </w:rPr>
            </w:pPr>
            <w:r w:rsidRPr="00A352CD">
              <w:rPr>
                <w:rFonts w:ascii="Times New Roman" w:hAnsi="Times New Roman" w:cs="Times New Roman"/>
                <w:sz w:val="24"/>
                <w:szCs w:val="24"/>
              </w:rPr>
              <w:t>Федеральный бюджет</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shd w:val="clear" w:color="auto" w:fill="FFFFFF"/>
              </w:rPr>
            </w:pP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r>
      <w:tr w:rsidR="00A352CD" w:rsidRPr="00A352CD" w:rsidTr="00941234">
        <w:tc>
          <w:tcPr>
            <w:tcW w:w="25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rPr>
                <w:rFonts w:ascii="Times New Roman" w:hAnsi="Times New Roman" w:cs="Times New Roman"/>
                <w:sz w:val="24"/>
                <w:szCs w:val="24"/>
              </w:rPr>
            </w:pPr>
            <w:r w:rsidRPr="00A352CD">
              <w:rPr>
                <w:rFonts w:ascii="Times New Roman" w:hAnsi="Times New Roman" w:cs="Times New Roman"/>
                <w:sz w:val="24"/>
                <w:szCs w:val="24"/>
              </w:rPr>
              <w:t>Другие источники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shd w:val="clear" w:color="auto" w:fill="FFFFFF"/>
              </w:rPr>
            </w:pP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r>
      <w:tr w:rsidR="00A352CD" w:rsidRPr="00A352CD" w:rsidTr="00941234">
        <w:tc>
          <w:tcPr>
            <w:tcW w:w="122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Капитальные вложения</w:t>
            </w:r>
          </w:p>
        </w:tc>
      </w:tr>
      <w:tr w:rsidR="00A352CD" w:rsidRPr="00A352CD" w:rsidTr="00941234">
        <w:tc>
          <w:tcPr>
            <w:tcW w:w="25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rPr>
                <w:rFonts w:ascii="Times New Roman" w:hAnsi="Times New Roman" w:cs="Times New Roman"/>
                <w:sz w:val="24"/>
                <w:szCs w:val="24"/>
              </w:rPr>
            </w:pPr>
            <w:r w:rsidRPr="00A352CD">
              <w:rPr>
                <w:rFonts w:ascii="Times New Roman" w:hAnsi="Times New Roman" w:cs="Times New Roman"/>
                <w:sz w:val="24"/>
                <w:szCs w:val="24"/>
              </w:rPr>
              <w:t>Местный бюджет</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r>
      <w:tr w:rsidR="00A352CD" w:rsidRPr="00A352CD" w:rsidTr="00941234">
        <w:tc>
          <w:tcPr>
            <w:tcW w:w="25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rPr>
                <w:rFonts w:ascii="Times New Roman" w:hAnsi="Times New Roman" w:cs="Times New Roman"/>
                <w:sz w:val="24"/>
                <w:szCs w:val="24"/>
              </w:rPr>
            </w:pPr>
            <w:r w:rsidRPr="00A352CD">
              <w:rPr>
                <w:rFonts w:ascii="Times New Roman" w:hAnsi="Times New Roman" w:cs="Times New Roman"/>
                <w:sz w:val="24"/>
                <w:szCs w:val="24"/>
              </w:rPr>
              <w:t>Федеральный бюджет</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r>
      <w:tr w:rsidR="00A352CD" w:rsidRPr="00A352CD" w:rsidTr="00941234">
        <w:tc>
          <w:tcPr>
            <w:tcW w:w="25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rPr>
                <w:rFonts w:ascii="Times New Roman" w:hAnsi="Times New Roman" w:cs="Times New Roman"/>
                <w:sz w:val="24"/>
                <w:szCs w:val="24"/>
              </w:rPr>
            </w:pPr>
            <w:r w:rsidRPr="00A352CD">
              <w:rPr>
                <w:rFonts w:ascii="Times New Roman" w:hAnsi="Times New Roman" w:cs="Times New Roman"/>
                <w:sz w:val="24"/>
                <w:szCs w:val="24"/>
              </w:rPr>
              <w:t>Другие источники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r>
      <w:tr w:rsidR="00A352CD" w:rsidRPr="00A352CD" w:rsidTr="00941234">
        <w:tc>
          <w:tcPr>
            <w:tcW w:w="122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НИОКР</w:t>
            </w:r>
          </w:p>
        </w:tc>
      </w:tr>
      <w:tr w:rsidR="00A352CD" w:rsidRPr="00A352CD" w:rsidTr="00941234">
        <w:tc>
          <w:tcPr>
            <w:tcW w:w="25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rPr>
                <w:rFonts w:ascii="Times New Roman" w:hAnsi="Times New Roman" w:cs="Times New Roman"/>
                <w:sz w:val="24"/>
                <w:szCs w:val="24"/>
              </w:rPr>
            </w:pPr>
            <w:r w:rsidRPr="00A352CD">
              <w:rPr>
                <w:rFonts w:ascii="Times New Roman" w:hAnsi="Times New Roman" w:cs="Times New Roman"/>
                <w:sz w:val="24"/>
                <w:szCs w:val="24"/>
              </w:rPr>
              <w:t>Местный бюджет</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r>
      <w:tr w:rsidR="00A352CD" w:rsidRPr="00A352CD" w:rsidTr="00941234">
        <w:trPr>
          <w:trHeight w:val="243"/>
        </w:trPr>
        <w:tc>
          <w:tcPr>
            <w:tcW w:w="25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rPr>
                <w:rFonts w:ascii="Times New Roman" w:hAnsi="Times New Roman" w:cs="Times New Roman"/>
                <w:sz w:val="24"/>
                <w:szCs w:val="24"/>
              </w:rPr>
            </w:pPr>
            <w:r w:rsidRPr="00A352CD">
              <w:rPr>
                <w:rFonts w:ascii="Times New Roman" w:hAnsi="Times New Roman" w:cs="Times New Roman"/>
                <w:sz w:val="24"/>
                <w:szCs w:val="24"/>
              </w:rPr>
              <w:t>Федеральный бюджет</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r>
      <w:tr w:rsidR="00A352CD" w:rsidRPr="00A352CD" w:rsidTr="00941234">
        <w:tc>
          <w:tcPr>
            <w:tcW w:w="25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rPr>
                <w:rFonts w:ascii="Times New Roman" w:hAnsi="Times New Roman" w:cs="Times New Roman"/>
                <w:sz w:val="24"/>
                <w:szCs w:val="24"/>
              </w:rPr>
            </w:pPr>
            <w:r w:rsidRPr="00A352CD">
              <w:rPr>
                <w:rFonts w:ascii="Times New Roman" w:hAnsi="Times New Roman" w:cs="Times New Roman"/>
                <w:sz w:val="24"/>
                <w:szCs w:val="24"/>
              </w:rPr>
              <w:t>Другие источники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r>
      <w:tr w:rsidR="00A352CD" w:rsidRPr="00A352CD" w:rsidTr="00941234">
        <w:tc>
          <w:tcPr>
            <w:tcW w:w="122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Прочие расходы</w:t>
            </w:r>
          </w:p>
        </w:tc>
      </w:tr>
      <w:tr w:rsidR="00A352CD" w:rsidRPr="00A352CD" w:rsidTr="00941234">
        <w:tc>
          <w:tcPr>
            <w:tcW w:w="25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rPr>
                <w:rFonts w:ascii="Times New Roman" w:hAnsi="Times New Roman" w:cs="Times New Roman"/>
                <w:sz w:val="24"/>
                <w:szCs w:val="24"/>
              </w:rPr>
            </w:pPr>
            <w:r w:rsidRPr="00A352CD">
              <w:rPr>
                <w:rFonts w:ascii="Times New Roman" w:hAnsi="Times New Roman" w:cs="Times New Roman"/>
                <w:sz w:val="24"/>
                <w:szCs w:val="24"/>
              </w:rPr>
              <w:t>Местный бюджет</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20456,8</w:t>
            </w: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3370,9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3318,4</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4393,5</w:t>
            </w:r>
          </w:p>
        </w:tc>
        <w:tc>
          <w:tcPr>
            <w:tcW w:w="142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4564,0</w:t>
            </w:r>
          </w:p>
        </w:tc>
        <w:tc>
          <w:tcPr>
            <w:tcW w:w="1540"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4810,0</w:t>
            </w:r>
          </w:p>
        </w:tc>
      </w:tr>
      <w:tr w:rsidR="00A352CD" w:rsidRPr="00A352CD" w:rsidTr="00941234">
        <w:tc>
          <w:tcPr>
            <w:tcW w:w="25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rPr>
                <w:rFonts w:ascii="Times New Roman" w:hAnsi="Times New Roman" w:cs="Times New Roman"/>
                <w:sz w:val="24"/>
                <w:szCs w:val="24"/>
              </w:rPr>
            </w:pPr>
            <w:r w:rsidRPr="00A352CD">
              <w:rPr>
                <w:rFonts w:ascii="Times New Roman" w:hAnsi="Times New Roman" w:cs="Times New Roman"/>
                <w:sz w:val="24"/>
                <w:szCs w:val="24"/>
              </w:rPr>
              <w:lastRenderedPageBreak/>
              <w:t>Областной бюджет</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shd w:val="clear" w:color="auto" w:fill="FFFFFF"/>
              </w:rPr>
            </w:pPr>
            <w:r w:rsidRPr="00A352CD">
              <w:rPr>
                <w:rFonts w:ascii="Times New Roman" w:hAnsi="Times New Roman" w:cs="Times New Roman"/>
                <w:sz w:val="24"/>
                <w:szCs w:val="24"/>
                <w:shd w:val="clear" w:color="auto" w:fill="FFFFFF"/>
              </w:rPr>
              <w:t>919,1</w:t>
            </w: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sz w:val="24"/>
                <w:szCs w:val="24"/>
              </w:rPr>
              <w:t>919,1</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r>
      <w:tr w:rsidR="00A352CD" w:rsidRPr="00A352CD" w:rsidTr="00941234">
        <w:tc>
          <w:tcPr>
            <w:tcW w:w="25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rPr>
                <w:rFonts w:ascii="Times New Roman" w:hAnsi="Times New Roman" w:cs="Times New Roman"/>
                <w:sz w:val="24"/>
                <w:szCs w:val="24"/>
              </w:rPr>
            </w:pPr>
            <w:r w:rsidRPr="00A352CD">
              <w:rPr>
                <w:rFonts w:ascii="Times New Roman" w:hAnsi="Times New Roman" w:cs="Times New Roman"/>
                <w:sz w:val="24"/>
                <w:szCs w:val="24"/>
              </w:rPr>
              <w:t>Федеральный бюджет</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r>
      <w:tr w:rsidR="00A352CD" w:rsidRPr="00A352CD" w:rsidTr="00941234">
        <w:tc>
          <w:tcPr>
            <w:tcW w:w="25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rPr>
                <w:rFonts w:ascii="Times New Roman" w:hAnsi="Times New Roman" w:cs="Times New Roman"/>
                <w:sz w:val="24"/>
                <w:szCs w:val="24"/>
              </w:rPr>
            </w:pPr>
            <w:r w:rsidRPr="00A352CD">
              <w:rPr>
                <w:rFonts w:ascii="Times New Roman" w:hAnsi="Times New Roman" w:cs="Times New Roman"/>
                <w:sz w:val="24"/>
                <w:szCs w:val="24"/>
              </w:rPr>
              <w:t>Другие источники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CD" w:rsidRPr="00A352CD" w:rsidRDefault="00A352CD" w:rsidP="00A352CD">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A352CD" w:rsidRPr="00A352CD" w:rsidRDefault="00A352CD" w:rsidP="00A352CD">
            <w:pPr>
              <w:jc w:val="center"/>
              <w:rPr>
                <w:rFonts w:ascii="Times New Roman" w:hAnsi="Times New Roman" w:cs="Times New Roman"/>
                <w:sz w:val="24"/>
                <w:szCs w:val="24"/>
              </w:rPr>
            </w:pPr>
          </w:p>
        </w:tc>
      </w:tr>
    </w:tbl>
    <w:p w:rsidR="00A352CD" w:rsidRPr="00A352CD" w:rsidRDefault="00A352CD" w:rsidP="00A352CD">
      <w:pPr>
        <w:jc w:val="both"/>
        <w:rPr>
          <w:rFonts w:ascii="Times New Roman" w:hAnsi="Times New Roman" w:cs="Times New Roman"/>
          <w:sz w:val="24"/>
          <w:szCs w:val="24"/>
        </w:rPr>
      </w:pPr>
    </w:p>
    <w:p w:rsidR="00A352CD" w:rsidRPr="00A352CD" w:rsidRDefault="00A352CD" w:rsidP="00A352CD">
      <w:pPr>
        <w:jc w:val="center"/>
        <w:outlineLvl w:val="1"/>
        <w:rPr>
          <w:rFonts w:ascii="Times New Roman" w:hAnsi="Times New Roman" w:cs="Times New Roman"/>
          <w:sz w:val="24"/>
          <w:szCs w:val="24"/>
        </w:rPr>
        <w:sectPr w:rsidR="00A352CD" w:rsidRPr="00A352CD" w:rsidSect="00DB3D61">
          <w:pgSz w:w="16838" w:h="11906" w:orient="landscape" w:code="9"/>
          <w:pgMar w:top="1077" w:right="1134" w:bottom="719" w:left="1134" w:header="709" w:footer="709" w:gutter="0"/>
          <w:cols w:space="708"/>
          <w:docGrid w:linePitch="360"/>
        </w:sectPr>
      </w:pPr>
      <w:bookmarkStart w:id="23" w:name="Par2378"/>
      <w:bookmarkEnd w:id="23"/>
    </w:p>
    <w:p w:rsidR="00A352CD" w:rsidRPr="00A352CD" w:rsidRDefault="00A352CD" w:rsidP="00A352CD">
      <w:pPr>
        <w:jc w:val="center"/>
        <w:outlineLvl w:val="1"/>
        <w:rPr>
          <w:rFonts w:ascii="Times New Roman" w:hAnsi="Times New Roman" w:cs="Times New Roman"/>
          <w:sz w:val="24"/>
          <w:szCs w:val="24"/>
        </w:rPr>
      </w:pPr>
      <w:r w:rsidRPr="00A352CD">
        <w:rPr>
          <w:rFonts w:ascii="Times New Roman" w:hAnsi="Times New Roman" w:cs="Times New Roman"/>
          <w:sz w:val="24"/>
          <w:szCs w:val="24"/>
        </w:rPr>
        <w:lastRenderedPageBreak/>
        <w:t>11. Методика оценки эффективности муниципальной программы</w:t>
      </w:r>
    </w:p>
    <w:p w:rsidR="00A352CD" w:rsidRPr="00A352CD" w:rsidRDefault="00A352CD" w:rsidP="00A352CD">
      <w:pPr>
        <w:jc w:val="both"/>
        <w:rPr>
          <w:rFonts w:ascii="Times New Roman" w:hAnsi="Times New Roman" w:cs="Times New Roman"/>
          <w:sz w:val="24"/>
          <w:szCs w:val="24"/>
        </w:rPr>
      </w:pPr>
    </w:p>
    <w:p w:rsidR="00A352CD" w:rsidRPr="00A352CD" w:rsidRDefault="00A352CD" w:rsidP="00A352CD">
      <w:pPr>
        <w:ind w:firstLine="660"/>
        <w:jc w:val="both"/>
        <w:rPr>
          <w:rFonts w:ascii="Times New Roman" w:hAnsi="Times New Roman" w:cs="Times New Roman"/>
          <w:sz w:val="24"/>
          <w:szCs w:val="24"/>
        </w:rPr>
      </w:pPr>
      <w:r w:rsidRPr="00A352CD">
        <w:rPr>
          <w:rFonts w:ascii="Times New Roman" w:hAnsi="Times New Roman" w:cs="Times New Roman"/>
          <w:sz w:val="24"/>
          <w:szCs w:val="24"/>
        </w:rPr>
        <w:t>Оценка эффективности реализации муниципальной программы осуществляется на основе оценки:</w:t>
      </w:r>
    </w:p>
    <w:p w:rsidR="00A352CD" w:rsidRPr="00A352CD" w:rsidRDefault="00A352CD" w:rsidP="00A352CD">
      <w:pPr>
        <w:ind w:firstLine="660"/>
        <w:jc w:val="both"/>
        <w:rPr>
          <w:rFonts w:ascii="Times New Roman" w:hAnsi="Times New Roman" w:cs="Times New Roman"/>
          <w:sz w:val="24"/>
          <w:szCs w:val="24"/>
        </w:rPr>
      </w:pPr>
      <w:r w:rsidRPr="00A352CD">
        <w:rPr>
          <w:rFonts w:ascii="Times New Roman" w:hAnsi="Times New Roman" w:cs="Times New Roman"/>
          <w:sz w:val="24"/>
          <w:szCs w:val="24"/>
        </w:rPr>
        <w:t>- Степени достижения целей и решения задач муниципальной программы:</w:t>
      </w:r>
    </w:p>
    <w:p w:rsidR="00A352CD" w:rsidRPr="00A352CD" w:rsidRDefault="00A352CD" w:rsidP="00A352CD">
      <w:pPr>
        <w:ind w:firstLine="660"/>
        <w:jc w:val="both"/>
        <w:rPr>
          <w:rFonts w:ascii="Times New Roman" w:hAnsi="Times New Roman" w:cs="Times New Roman"/>
          <w:sz w:val="24"/>
          <w:szCs w:val="24"/>
        </w:rPr>
      </w:pPr>
      <w:r w:rsidRPr="00A352CD">
        <w:rPr>
          <w:rFonts w:ascii="Times New Roman" w:hAnsi="Times New Roman" w:cs="Times New Roman"/>
          <w:sz w:val="24"/>
          <w:szCs w:val="24"/>
        </w:rPr>
        <w:t xml:space="preserve">Степень достижения целей и решения задач муниципальной программы </w:t>
      </w:r>
      <w:r w:rsidRPr="00A352CD">
        <w:rPr>
          <w:rFonts w:ascii="Times New Roman" w:hAnsi="Times New Roman" w:cs="Times New Roman"/>
          <w:sz w:val="24"/>
          <w:szCs w:val="24"/>
        </w:rPr>
        <w:fldChar w:fldCharType="begin"/>
      </w:r>
      <w:r w:rsidRPr="00A352CD">
        <w:rPr>
          <w:rFonts w:ascii="Times New Roman" w:hAnsi="Times New Roman" w:cs="Times New Roman"/>
          <w:sz w:val="24"/>
          <w:szCs w:val="24"/>
        </w:rPr>
        <w:instrText xml:space="preserve"> QUOTE </w:instrText>
      </w:r>
      <w:r w:rsidRPr="00A352CD">
        <w:rPr>
          <w:rFonts w:ascii="Times New Roman" w:hAnsi="Times New Roman" w:cs="Times New Roman"/>
          <w:noProof/>
          <w:position w:val="-12"/>
          <w:sz w:val="24"/>
          <w:szCs w:val="24"/>
        </w:rPr>
        <w:drawing>
          <wp:inline distT="0" distB="0" distL="0" distR="0">
            <wp:extent cx="390525" cy="247650"/>
            <wp:effectExtent l="19050" t="0" r="9525" b="0"/>
            <wp:docPr id="3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A352CD">
        <w:rPr>
          <w:rFonts w:ascii="Times New Roman" w:hAnsi="Times New Roman" w:cs="Times New Roman"/>
          <w:sz w:val="24"/>
          <w:szCs w:val="24"/>
        </w:rPr>
        <w:instrText xml:space="preserve"> </w:instrText>
      </w:r>
      <w:r w:rsidRPr="00A352CD">
        <w:rPr>
          <w:rFonts w:ascii="Times New Roman" w:hAnsi="Times New Roman" w:cs="Times New Roman"/>
          <w:sz w:val="24"/>
          <w:szCs w:val="24"/>
        </w:rPr>
        <w:fldChar w:fldCharType="separate"/>
      </w:r>
      <w:r w:rsidRPr="00A352CD">
        <w:rPr>
          <w:rFonts w:ascii="Times New Roman" w:hAnsi="Times New Roman" w:cs="Times New Roman"/>
          <w:noProof/>
          <w:position w:val="-12"/>
          <w:sz w:val="24"/>
          <w:szCs w:val="24"/>
        </w:rPr>
        <w:drawing>
          <wp:inline distT="0" distB="0" distL="0" distR="0">
            <wp:extent cx="390525" cy="247650"/>
            <wp:effectExtent l="19050" t="0" r="9525" b="0"/>
            <wp:docPr id="3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A352CD">
        <w:rPr>
          <w:rFonts w:ascii="Times New Roman" w:hAnsi="Times New Roman" w:cs="Times New Roman"/>
          <w:sz w:val="24"/>
          <w:szCs w:val="24"/>
        </w:rPr>
        <w:fldChar w:fldCharType="end"/>
      </w:r>
      <w:r w:rsidRPr="00A352CD">
        <w:rPr>
          <w:rFonts w:ascii="Times New Roman" w:hAnsi="Times New Roman" w:cs="Times New Roman"/>
          <w:sz w:val="24"/>
          <w:szCs w:val="24"/>
        </w:rPr>
        <w:t xml:space="preserve"> осуществляется в соответствии со следующей формулой:</w:t>
      </w:r>
    </w:p>
    <w:p w:rsidR="00A352CD" w:rsidRPr="00A352CD" w:rsidRDefault="00A352CD" w:rsidP="00A352CD">
      <w:pPr>
        <w:jc w:val="both"/>
        <w:rPr>
          <w:rFonts w:ascii="Times New Roman" w:hAnsi="Times New Roman" w:cs="Times New Roman"/>
          <w:sz w:val="24"/>
          <w:szCs w:val="24"/>
        </w:rPr>
      </w:pP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noProof/>
          <w:sz w:val="24"/>
          <w:szCs w:val="24"/>
        </w:rPr>
        <w:drawing>
          <wp:inline distT="0" distB="0" distL="0" distR="0">
            <wp:extent cx="2981325" cy="419100"/>
            <wp:effectExtent l="19050" t="0" r="9525" b="0"/>
            <wp:docPr id="3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981325" cy="419100"/>
                    </a:xfrm>
                    <a:prstGeom prst="rect">
                      <a:avLst/>
                    </a:prstGeom>
                    <a:noFill/>
                    <a:ln w="9525">
                      <a:noFill/>
                      <a:miter lim="800000"/>
                      <a:headEnd/>
                      <a:tailEnd/>
                    </a:ln>
                  </pic:spPr>
                </pic:pic>
              </a:graphicData>
            </a:graphic>
          </wp:inline>
        </w:drawing>
      </w:r>
    </w:p>
    <w:p w:rsidR="00A352CD" w:rsidRPr="00A352CD" w:rsidRDefault="00A352CD" w:rsidP="00A352CD">
      <w:pPr>
        <w:jc w:val="both"/>
        <w:rPr>
          <w:rFonts w:ascii="Times New Roman" w:hAnsi="Times New Roman" w:cs="Times New Roman"/>
          <w:sz w:val="24"/>
          <w:szCs w:val="24"/>
        </w:rPr>
      </w:pPr>
    </w:p>
    <w:p w:rsidR="00A352CD" w:rsidRPr="00A352CD" w:rsidRDefault="00A352CD" w:rsidP="00A352CD">
      <w:pPr>
        <w:jc w:val="both"/>
        <w:rPr>
          <w:rFonts w:ascii="Times New Roman" w:hAnsi="Times New Roman" w:cs="Times New Roman"/>
          <w:sz w:val="24"/>
          <w:szCs w:val="24"/>
        </w:rPr>
      </w:pPr>
      <w:r w:rsidRPr="00A352CD">
        <w:rPr>
          <w:rFonts w:ascii="Times New Roman" w:hAnsi="Times New Roman" w:cs="Times New Roman"/>
          <w:sz w:val="24"/>
          <w:szCs w:val="24"/>
        </w:rPr>
        <w:t xml:space="preserve">где: </w:t>
      </w:r>
      <w:r w:rsidRPr="00A352CD">
        <w:rPr>
          <w:rFonts w:ascii="Times New Roman" w:hAnsi="Times New Roman" w:cs="Times New Roman"/>
          <w:sz w:val="24"/>
          <w:szCs w:val="24"/>
        </w:rPr>
        <w:fldChar w:fldCharType="begin"/>
      </w:r>
      <w:r w:rsidRPr="00A352CD">
        <w:rPr>
          <w:rFonts w:ascii="Times New Roman" w:hAnsi="Times New Roman" w:cs="Times New Roman"/>
          <w:sz w:val="24"/>
          <w:szCs w:val="24"/>
        </w:rPr>
        <w:instrText xml:space="preserve"> QUOTE </w:instrText>
      </w:r>
      <w:r w:rsidRPr="00A352CD">
        <w:rPr>
          <w:rFonts w:ascii="Times New Roman" w:hAnsi="Times New Roman" w:cs="Times New Roman"/>
          <w:noProof/>
          <w:position w:val="-11"/>
          <w:sz w:val="24"/>
          <w:szCs w:val="24"/>
        </w:rPr>
        <w:drawing>
          <wp:inline distT="0" distB="0" distL="0" distR="0">
            <wp:extent cx="238125" cy="247650"/>
            <wp:effectExtent l="19050" t="0" r="9525" b="0"/>
            <wp:docPr id="3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A352CD">
        <w:rPr>
          <w:rFonts w:ascii="Times New Roman" w:hAnsi="Times New Roman" w:cs="Times New Roman"/>
          <w:sz w:val="24"/>
          <w:szCs w:val="24"/>
        </w:rPr>
        <w:instrText xml:space="preserve"> </w:instrText>
      </w:r>
      <w:r w:rsidRPr="00A352CD">
        <w:rPr>
          <w:rFonts w:ascii="Times New Roman" w:hAnsi="Times New Roman" w:cs="Times New Roman"/>
          <w:sz w:val="24"/>
          <w:szCs w:val="24"/>
        </w:rPr>
        <w:fldChar w:fldCharType="separate"/>
      </w:r>
      <w:r w:rsidRPr="00A352CD">
        <w:rPr>
          <w:rFonts w:ascii="Times New Roman" w:hAnsi="Times New Roman" w:cs="Times New Roman"/>
          <w:noProof/>
          <w:position w:val="-11"/>
          <w:sz w:val="24"/>
          <w:szCs w:val="24"/>
        </w:rPr>
        <w:drawing>
          <wp:inline distT="0" distB="0" distL="0" distR="0">
            <wp:extent cx="238125" cy="247650"/>
            <wp:effectExtent l="19050" t="0" r="9525" b="0"/>
            <wp:docPr id="3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A352CD">
        <w:rPr>
          <w:rFonts w:ascii="Times New Roman" w:hAnsi="Times New Roman" w:cs="Times New Roman"/>
          <w:sz w:val="24"/>
          <w:szCs w:val="24"/>
        </w:rPr>
        <w:fldChar w:fldCharType="end"/>
      </w:r>
      <w:r w:rsidRPr="00A352CD">
        <w:rPr>
          <w:rFonts w:ascii="Times New Roman" w:hAnsi="Times New Roman" w:cs="Times New Roman"/>
          <w:sz w:val="24"/>
          <w:szCs w:val="24"/>
        </w:rPr>
        <w:t xml:space="preserve"> – показатель достижения плановых значений показателей муниципальной программы;</w:t>
      </w:r>
    </w:p>
    <w:p w:rsidR="00A352CD" w:rsidRPr="00A352CD" w:rsidRDefault="00A352CD" w:rsidP="00A352CD">
      <w:pPr>
        <w:ind w:firstLine="660"/>
        <w:jc w:val="both"/>
        <w:rPr>
          <w:rFonts w:ascii="Times New Roman" w:hAnsi="Times New Roman" w:cs="Times New Roman"/>
          <w:sz w:val="24"/>
          <w:szCs w:val="24"/>
        </w:rPr>
      </w:pPr>
      <w:r w:rsidRPr="00A352CD">
        <w:rPr>
          <w:rFonts w:ascii="Times New Roman" w:hAnsi="Times New Roman" w:cs="Times New Roman"/>
          <w:color w:val="333333"/>
          <w:sz w:val="24"/>
          <w:szCs w:val="24"/>
        </w:rPr>
        <w:t>к</w:t>
      </w:r>
      <w:r w:rsidRPr="00A352CD">
        <w:rPr>
          <w:rFonts w:ascii="Times New Roman" w:hAnsi="Times New Roman" w:cs="Times New Roman"/>
          <w:sz w:val="24"/>
          <w:szCs w:val="24"/>
        </w:rPr>
        <w:t xml:space="preserve"> – количество показателей программы (определяется в соответствии с </w:t>
      </w:r>
      <w:hyperlink r:id="rId20" w:anchor="Par223" w:history="1">
        <w:r w:rsidRPr="00A352CD">
          <w:rPr>
            <w:rStyle w:val="a5"/>
            <w:rFonts w:ascii="Times New Roman" w:hAnsi="Times New Roman"/>
            <w:sz w:val="24"/>
            <w:szCs w:val="24"/>
          </w:rPr>
          <w:t>таблицей № 1</w:t>
        </w:r>
      </w:hyperlink>
      <w:r w:rsidRPr="00A352CD">
        <w:rPr>
          <w:rFonts w:ascii="Times New Roman" w:hAnsi="Times New Roman" w:cs="Times New Roman"/>
          <w:sz w:val="24"/>
          <w:szCs w:val="24"/>
        </w:rPr>
        <w:t>);</w:t>
      </w:r>
    </w:p>
    <w:p w:rsidR="00A352CD" w:rsidRPr="00A352CD" w:rsidRDefault="00A352CD" w:rsidP="00A352CD">
      <w:pPr>
        <w:ind w:firstLine="660"/>
        <w:jc w:val="both"/>
        <w:rPr>
          <w:rFonts w:ascii="Times New Roman" w:hAnsi="Times New Roman" w:cs="Times New Roman"/>
          <w:sz w:val="24"/>
          <w:szCs w:val="24"/>
        </w:rPr>
      </w:pPr>
      <w:r w:rsidRPr="00A352CD">
        <w:rPr>
          <w:rFonts w:ascii="Times New Roman" w:hAnsi="Times New Roman" w:cs="Times New Roman"/>
          <w:color w:val="333333"/>
          <w:sz w:val="24"/>
          <w:szCs w:val="24"/>
        </w:rPr>
        <w:t xml:space="preserve">Ф </w:t>
      </w:r>
      <w:r w:rsidRPr="00A352CD">
        <w:rPr>
          <w:rFonts w:ascii="Times New Roman" w:hAnsi="Times New Roman" w:cs="Times New Roman"/>
          <w:sz w:val="24"/>
          <w:szCs w:val="24"/>
        </w:rPr>
        <w:t>– фактические значения показателей программы за рассматриваемый период;</w:t>
      </w:r>
    </w:p>
    <w:p w:rsidR="00A352CD" w:rsidRPr="00A352CD" w:rsidRDefault="00A352CD" w:rsidP="00A352CD">
      <w:pPr>
        <w:ind w:firstLine="660"/>
        <w:jc w:val="both"/>
        <w:rPr>
          <w:rFonts w:ascii="Times New Roman" w:hAnsi="Times New Roman" w:cs="Times New Roman"/>
          <w:sz w:val="24"/>
          <w:szCs w:val="24"/>
        </w:rPr>
      </w:pPr>
      <w:r w:rsidRPr="00A352CD">
        <w:rPr>
          <w:rFonts w:ascii="Times New Roman" w:hAnsi="Times New Roman" w:cs="Times New Roman"/>
          <w:color w:val="333333"/>
          <w:sz w:val="24"/>
          <w:szCs w:val="24"/>
        </w:rPr>
        <w:t>П</w:t>
      </w:r>
      <w:r w:rsidRPr="00A352CD">
        <w:rPr>
          <w:rFonts w:ascii="Times New Roman" w:hAnsi="Times New Roman" w:cs="Times New Roman"/>
          <w:sz w:val="24"/>
          <w:szCs w:val="24"/>
        </w:rPr>
        <w:t xml:space="preserve"> – планируемые значения достижения показателей муниципальной программы за рассматриваемый период (определяются в соответствии с показателями </w:t>
      </w:r>
      <w:hyperlink r:id="rId21" w:anchor="Par223" w:history="1">
        <w:r w:rsidRPr="00A352CD">
          <w:rPr>
            <w:rStyle w:val="a5"/>
            <w:rFonts w:ascii="Times New Roman" w:hAnsi="Times New Roman"/>
            <w:sz w:val="24"/>
            <w:szCs w:val="24"/>
          </w:rPr>
          <w:t>таблицы № 1</w:t>
        </w:r>
      </w:hyperlink>
      <w:r w:rsidRPr="00A352CD">
        <w:rPr>
          <w:rFonts w:ascii="Times New Roman" w:hAnsi="Times New Roman" w:cs="Times New Roman"/>
          <w:sz w:val="24"/>
          <w:szCs w:val="24"/>
        </w:rPr>
        <w:t>);</w:t>
      </w:r>
    </w:p>
    <w:p w:rsidR="00A352CD" w:rsidRPr="00A352CD" w:rsidRDefault="00A352CD" w:rsidP="00A352CD">
      <w:pPr>
        <w:ind w:firstLine="660"/>
        <w:jc w:val="both"/>
        <w:rPr>
          <w:rFonts w:ascii="Times New Roman" w:hAnsi="Times New Roman" w:cs="Times New Roman"/>
          <w:sz w:val="24"/>
          <w:szCs w:val="24"/>
        </w:rPr>
      </w:pPr>
      <w:bookmarkStart w:id="24" w:name="Par2398"/>
      <w:bookmarkEnd w:id="24"/>
      <w:r w:rsidRPr="00A352CD">
        <w:rPr>
          <w:rFonts w:ascii="Times New Roman" w:hAnsi="Times New Roman" w:cs="Times New Roman"/>
          <w:sz w:val="24"/>
          <w:szCs w:val="24"/>
        </w:rPr>
        <w:t>- Эффективности использования средств местного бюджета:</w:t>
      </w:r>
    </w:p>
    <w:p w:rsidR="00A352CD" w:rsidRPr="00A352CD" w:rsidRDefault="00A352CD" w:rsidP="00A352CD">
      <w:pPr>
        <w:jc w:val="both"/>
        <w:rPr>
          <w:rFonts w:ascii="Times New Roman" w:hAnsi="Times New Roman" w:cs="Times New Roman"/>
          <w:sz w:val="24"/>
          <w:szCs w:val="24"/>
        </w:rPr>
      </w:pPr>
      <w:r w:rsidRPr="00A352CD">
        <w:rPr>
          <w:rFonts w:ascii="Times New Roman" w:hAnsi="Times New Roman" w:cs="Times New Roman"/>
          <w:sz w:val="24"/>
          <w:szCs w:val="24"/>
        </w:rPr>
        <w:t xml:space="preserve">Оценка эффективности использования средств местного бюджета </w:t>
      </w:r>
      <w:r w:rsidRPr="00A352CD">
        <w:rPr>
          <w:rFonts w:ascii="Times New Roman" w:hAnsi="Times New Roman" w:cs="Times New Roman"/>
          <w:sz w:val="24"/>
          <w:szCs w:val="24"/>
        </w:rPr>
        <w:fldChar w:fldCharType="begin"/>
      </w:r>
      <w:r w:rsidRPr="00A352CD">
        <w:rPr>
          <w:rFonts w:ascii="Times New Roman" w:hAnsi="Times New Roman" w:cs="Times New Roman"/>
          <w:sz w:val="24"/>
          <w:szCs w:val="24"/>
        </w:rPr>
        <w:instrText xml:space="preserve"> QUOTE </w:instrText>
      </w:r>
      <w:r w:rsidRPr="00A352CD">
        <w:rPr>
          <w:rFonts w:ascii="Times New Roman" w:hAnsi="Times New Roman" w:cs="Times New Roman"/>
          <w:noProof/>
          <w:sz w:val="24"/>
          <w:szCs w:val="24"/>
        </w:rPr>
        <w:drawing>
          <wp:inline distT="0" distB="0" distL="0" distR="0">
            <wp:extent cx="390525" cy="257175"/>
            <wp:effectExtent l="19050" t="0" r="9525" b="0"/>
            <wp:docPr id="3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Pr="00A352CD">
        <w:rPr>
          <w:rFonts w:ascii="Times New Roman" w:hAnsi="Times New Roman" w:cs="Times New Roman"/>
          <w:sz w:val="24"/>
          <w:szCs w:val="24"/>
        </w:rPr>
        <w:instrText xml:space="preserve"> </w:instrText>
      </w:r>
      <w:r w:rsidRPr="00A352CD">
        <w:rPr>
          <w:rFonts w:ascii="Times New Roman" w:hAnsi="Times New Roman" w:cs="Times New Roman"/>
          <w:sz w:val="24"/>
          <w:szCs w:val="24"/>
        </w:rPr>
        <w:fldChar w:fldCharType="separate"/>
      </w:r>
      <w:r w:rsidRPr="00A352CD">
        <w:rPr>
          <w:rFonts w:ascii="Times New Roman" w:hAnsi="Times New Roman" w:cs="Times New Roman"/>
          <w:noProof/>
          <w:sz w:val="24"/>
          <w:szCs w:val="24"/>
        </w:rPr>
        <w:drawing>
          <wp:inline distT="0" distB="0" distL="0" distR="0">
            <wp:extent cx="390525" cy="257175"/>
            <wp:effectExtent l="19050" t="0" r="9525" b="0"/>
            <wp:docPr id="3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Pr="00A352CD">
        <w:rPr>
          <w:rFonts w:ascii="Times New Roman" w:hAnsi="Times New Roman" w:cs="Times New Roman"/>
          <w:sz w:val="24"/>
          <w:szCs w:val="24"/>
        </w:rPr>
        <w:fldChar w:fldCharType="end"/>
      </w:r>
      <w:r w:rsidRPr="00A352CD">
        <w:rPr>
          <w:rFonts w:ascii="Times New Roman" w:hAnsi="Times New Roman" w:cs="Times New Roman"/>
          <w:sz w:val="24"/>
          <w:szCs w:val="24"/>
        </w:rPr>
        <w:t>рассчитывается как:</w:t>
      </w:r>
    </w:p>
    <w:p w:rsidR="00A352CD" w:rsidRPr="00A352CD" w:rsidRDefault="00A352CD" w:rsidP="00A352CD">
      <w:pPr>
        <w:ind w:firstLine="709"/>
        <w:jc w:val="both"/>
        <w:rPr>
          <w:rFonts w:ascii="Times New Roman" w:hAnsi="Times New Roman" w:cs="Times New Roman"/>
          <w:sz w:val="24"/>
          <w:szCs w:val="24"/>
        </w:rPr>
      </w:pP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noProof/>
          <w:sz w:val="24"/>
          <w:szCs w:val="24"/>
        </w:rPr>
        <w:drawing>
          <wp:inline distT="0" distB="0" distL="0" distR="0">
            <wp:extent cx="819150" cy="457200"/>
            <wp:effectExtent l="19050" t="0" r="0" b="0"/>
            <wp:docPr id="3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819150" cy="457200"/>
                    </a:xfrm>
                    <a:prstGeom prst="rect">
                      <a:avLst/>
                    </a:prstGeom>
                    <a:noFill/>
                    <a:ln w="9525">
                      <a:noFill/>
                      <a:miter lim="800000"/>
                      <a:headEnd/>
                      <a:tailEnd/>
                    </a:ln>
                  </pic:spPr>
                </pic:pic>
              </a:graphicData>
            </a:graphic>
          </wp:inline>
        </w:drawing>
      </w:r>
    </w:p>
    <w:p w:rsidR="00A352CD" w:rsidRPr="00A352CD" w:rsidRDefault="00A352CD" w:rsidP="00A352CD">
      <w:pPr>
        <w:jc w:val="both"/>
        <w:rPr>
          <w:rFonts w:ascii="Times New Roman" w:hAnsi="Times New Roman" w:cs="Times New Roman"/>
          <w:sz w:val="24"/>
          <w:szCs w:val="24"/>
        </w:rPr>
      </w:pPr>
    </w:p>
    <w:p w:rsidR="00A352CD" w:rsidRPr="00A352CD" w:rsidRDefault="00A352CD" w:rsidP="00A352CD">
      <w:pPr>
        <w:tabs>
          <w:tab w:val="left" w:pos="709"/>
        </w:tabs>
        <w:jc w:val="both"/>
        <w:rPr>
          <w:rFonts w:ascii="Times New Roman" w:hAnsi="Times New Roman" w:cs="Times New Roman"/>
          <w:sz w:val="24"/>
          <w:szCs w:val="24"/>
        </w:rPr>
      </w:pPr>
      <w:r w:rsidRPr="00A352CD">
        <w:rPr>
          <w:rFonts w:ascii="Times New Roman" w:hAnsi="Times New Roman" w:cs="Times New Roman"/>
          <w:sz w:val="24"/>
          <w:szCs w:val="24"/>
        </w:rPr>
        <w:t xml:space="preserve">где: </w:t>
      </w:r>
      <w:r w:rsidRPr="00A352CD">
        <w:rPr>
          <w:rFonts w:ascii="Times New Roman" w:hAnsi="Times New Roman" w:cs="Times New Roman"/>
          <w:sz w:val="24"/>
          <w:szCs w:val="24"/>
        </w:rPr>
        <w:fldChar w:fldCharType="begin"/>
      </w:r>
      <w:r w:rsidRPr="00A352CD">
        <w:rPr>
          <w:rFonts w:ascii="Times New Roman" w:hAnsi="Times New Roman" w:cs="Times New Roman"/>
          <w:sz w:val="24"/>
          <w:szCs w:val="24"/>
        </w:rPr>
        <w:instrText xml:space="preserve"> QUOTE </w:instrText>
      </w:r>
      <w:r w:rsidRPr="00A352CD">
        <w:rPr>
          <w:rFonts w:ascii="Times New Roman" w:hAnsi="Times New Roman" w:cs="Times New Roman"/>
          <w:noProof/>
          <w:position w:val="-11"/>
          <w:sz w:val="24"/>
          <w:szCs w:val="24"/>
        </w:rPr>
        <w:drawing>
          <wp:inline distT="0" distB="0" distL="0" distR="0">
            <wp:extent cx="285750" cy="247650"/>
            <wp:effectExtent l="19050" t="0" r="0" b="0"/>
            <wp:docPr id="3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A352CD">
        <w:rPr>
          <w:rFonts w:ascii="Times New Roman" w:hAnsi="Times New Roman" w:cs="Times New Roman"/>
          <w:sz w:val="24"/>
          <w:szCs w:val="24"/>
        </w:rPr>
        <w:instrText xml:space="preserve"> </w:instrText>
      </w:r>
      <w:r w:rsidRPr="00A352CD">
        <w:rPr>
          <w:rFonts w:ascii="Times New Roman" w:hAnsi="Times New Roman" w:cs="Times New Roman"/>
          <w:sz w:val="24"/>
          <w:szCs w:val="24"/>
        </w:rPr>
        <w:fldChar w:fldCharType="separate"/>
      </w:r>
      <w:r w:rsidRPr="00A352CD">
        <w:rPr>
          <w:rFonts w:ascii="Times New Roman" w:hAnsi="Times New Roman" w:cs="Times New Roman"/>
          <w:noProof/>
          <w:position w:val="-11"/>
          <w:sz w:val="24"/>
          <w:szCs w:val="24"/>
        </w:rPr>
        <w:drawing>
          <wp:inline distT="0" distB="0" distL="0" distR="0">
            <wp:extent cx="285750" cy="247650"/>
            <wp:effectExtent l="19050" t="0" r="0" b="0"/>
            <wp:docPr id="2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A352CD">
        <w:rPr>
          <w:rFonts w:ascii="Times New Roman" w:hAnsi="Times New Roman" w:cs="Times New Roman"/>
          <w:sz w:val="24"/>
          <w:szCs w:val="24"/>
        </w:rPr>
        <w:fldChar w:fldCharType="end"/>
      </w:r>
      <w:r w:rsidRPr="00A352CD">
        <w:rPr>
          <w:rFonts w:ascii="Times New Roman" w:hAnsi="Times New Roman" w:cs="Times New Roman"/>
          <w:sz w:val="24"/>
          <w:szCs w:val="24"/>
        </w:rPr>
        <w:t xml:space="preserve"> – показатель эффективности использования бюджетных средств;</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fldChar w:fldCharType="begin"/>
      </w:r>
      <w:r w:rsidRPr="00A352CD">
        <w:rPr>
          <w:rFonts w:ascii="Times New Roman" w:hAnsi="Times New Roman" w:cs="Times New Roman"/>
          <w:sz w:val="24"/>
          <w:szCs w:val="24"/>
        </w:rPr>
        <w:instrText xml:space="preserve"> QUOTE </w:instrText>
      </w:r>
      <w:r w:rsidRPr="00A352CD">
        <w:rPr>
          <w:rFonts w:ascii="Times New Roman" w:hAnsi="Times New Roman" w:cs="Times New Roman"/>
          <w:noProof/>
          <w:position w:val="-11"/>
          <w:sz w:val="24"/>
          <w:szCs w:val="24"/>
        </w:rPr>
        <w:drawing>
          <wp:inline distT="0" distB="0" distL="0" distR="0">
            <wp:extent cx="238125" cy="247650"/>
            <wp:effectExtent l="19050" t="0" r="9525" b="0"/>
            <wp:docPr id="2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A352CD">
        <w:rPr>
          <w:rFonts w:ascii="Times New Roman" w:hAnsi="Times New Roman" w:cs="Times New Roman"/>
          <w:sz w:val="24"/>
          <w:szCs w:val="24"/>
        </w:rPr>
        <w:instrText xml:space="preserve"> </w:instrText>
      </w:r>
      <w:r w:rsidRPr="00A352CD">
        <w:rPr>
          <w:rFonts w:ascii="Times New Roman" w:hAnsi="Times New Roman" w:cs="Times New Roman"/>
          <w:sz w:val="24"/>
          <w:szCs w:val="24"/>
        </w:rPr>
        <w:fldChar w:fldCharType="separate"/>
      </w:r>
      <w:r w:rsidRPr="00A352CD">
        <w:rPr>
          <w:rFonts w:ascii="Times New Roman" w:hAnsi="Times New Roman" w:cs="Times New Roman"/>
          <w:noProof/>
          <w:position w:val="-11"/>
          <w:sz w:val="24"/>
          <w:szCs w:val="24"/>
        </w:rPr>
        <w:drawing>
          <wp:inline distT="0" distB="0" distL="0" distR="0">
            <wp:extent cx="238125" cy="247650"/>
            <wp:effectExtent l="19050" t="0" r="9525" b="0"/>
            <wp:docPr id="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A352CD">
        <w:rPr>
          <w:rFonts w:ascii="Times New Roman" w:hAnsi="Times New Roman" w:cs="Times New Roman"/>
          <w:sz w:val="24"/>
          <w:szCs w:val="24"/>
        </w:rPr>
        <w:fldChar w:fldCharType="end"/>
      </w:r>
      <w:r w:rsidRPr="00A352CD">
        <w:rPr>
          <w:rFonts w:ascii="Times New Roman" w:hAnsi="Times New Roman" w:cs="Times New Roman"/>
          <w:sz w:val="24"/>
          <w:szCs w:val="24"/>
        </w:rPr>
        <w:t xml:space="preserve"> – показатель достижения целей и решения задач муниципальной программы;</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fldChar w:fldCharType="begin"/>
      </w:r>
      <w:r w:rsidRPr="00A352CD">
        <w:rPr>
          <w:rFonts w:ascii="Times New Roman" w:hAnsi="Times New Roman" w:cs="Times New Roman"/>
          <w:sz w:val="24"/>
          <w:szCs w:val="24"/>
        </w:rPr>
        <w:instrText xml:space="preserve"> QUOTE </w:instrText>
      </w:r>
      <w:r w:rsidRPr="00A352CD">
        <w:rPr>
          <w:rFonts w:ascii="Times New Roman" w:hAnsi="Times New Roman" w:cs="Times New Roman"/>
          <w:noProof/>
          <w:position w:val="-15"/>
          <w:sz w:val="24"/>
          <w:szCs w:val="24"/>
        </w:rPr>
        <w:drawing>
          <wp:inline distT="0" distB="0" distL="0" distR="0">
            <wp:extent cx="295275" cy="257175"/>
            <wp:effectExtent l="19050" t="0" r="9525" b="0"/>
            <wp:docPr id="2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A352CD">
        <w:rPr>
          <w:rFonts w:ascii="Times New Roman" w:hAnsi="Times New Roman" w:cs="Times New Roman"/>
          <w:sz w:val="24"/>
          <w:szCs w:val="24"/>
        </w:rPr>
        <w:instrText xml:space="preserve"> </w:instrText>
      </w:r>
      <w:r w:rsidRPr="00A352CD">
        <w:rPr>
          <w:rFonts w:ascii="Times New Roman" w:hAnsi="Times New Roman" w:cs="Times New Roman"/>
          <w:sz w:val="24"/>
          <w:szCs w:val="24"/>
        </w:rPr>
        <w:fldChar w:fldCharType="separate"/>
      </w:r>
      <w:r w:rsidRPr="00A352CD">
        <w:rPr>
          <w:rFonts w:ascii="Times New Roman" w:hAnsi="Times New Roman" w:cs="Times New Roman"/>
          <w:noProof/>
          <w:position w:val="-15"/>
          <w:sz w:val="24"/>
          <w:szCs w:val="24"/>
        </w:rPr>
        <w:drawing>
          <wp:inline distT="0" distB="0" distL="0" distR="0">
            <wp:extent cx="295275" cy="257175"/>
            <wp:effectExtent l="19050" t="0" r="9525" b="0"/>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A352CD">
        <w:rPr>
          <w:rFonts w:ascii="Times New Roman" w:hAnsi="Times New Roman" w:cs="Times New Roman"/>
          <w:sz w:val="24"/>
          <w:szCs w:val="24"/>
        </w:rPr>
        <w:fldChar w:fldCharType="end"/>
      </w:r>
      <w:r w:rsidRPr="00A352CD">
        <w:rPr>
          <w:rFonts w:ascii="Times New Roman" w:hAnsi="Times New Roman" w:cs="Times New Roman"/>
          <w:sz w:val="24"/>
          <w:szCs w:val="24"/>
        </w:rPr>
        <w:t xml:space="preserve"> – показатель степени выполнения запланированного уровня затрат, который рассчитывается по формуле:</w:t>
      </w:r>
    </w:p>
    <w:p w:rsidR="00A352CD" w:rsidRPr="00A352CD" w:rsidRDefault="00A352CD" w:rsidP="00A352CD">
      <w:pPr>
        <w:ind w:firstLine="709"/>
        <w:jc w:val="both"/>
        <w:rPr>
          <w:rFonts w:ascii="Times New Roman" w:hAnsi="Times New Roman" w:cs="Times New Roman"/>
          <w:sz w:val="24"/>
          <w:szCs w:val="24"/>
        </w:rPr>
      </w:pPr>
    </w:p>
    <w:p w:rsidR="00A352CD" w:rsidRPr="00A352CD" w:rsidRDefault="00A352CD" w:rsidP="00A352CD">
      <w:pPr>
        <w:ind w:firstLine="709"/>
        <w:jc w:val="center"/>
        <w:rPr>
          <w:rFonts w:ascii="Times New Roman" w:hAnsi="Times New Roman" w:cs="Times New Roman"/>
          <w:sz w:val="24"/>
          <w:szCs w:val="24"/>
        </w:rPr>
      </w:pPr>
      <w:r w:rsidRPr="00A352CD">
        <w:rPr>
          <w:rFonts w:ascii="Times New Roman" w:hAnsi="Times New Roman" w:cs="Times New Roman"/>
          <w:noProof/>
          <w:sz w:val="24"/>
          <w:szCs w:val="24"/>
        </w:rPr>
        <w:drawing>
          <wp:inline distT="0" distB="0" distL="0" distR="0">
            <wp:extent cx="714375" cy="419100"/>
            <wp:effectExtent l="19050" t="0" r="9525" b="0"/>
            <wp:docPr id="2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714375" cy="419100"/>
                    </a:xfrm>
                    <a:prstGeom prst="rect">
                      <a:avLst/>
                    </a:prstGeom>
                    <a:noFill/>
                    <a:ln w="9525">
                      <a:noFill/>
                      <a:miter lim="800000"/>
                      <a:headEnd/>
                      <a:tailEnd/>
                    </a:ln>
                  </pic:spPr>
                </pic:pic>
              </a:graphicData>
            </a:graphic>
          </wp:inline>
        </w:drawing>
      </w:r>
    </w:p>
    <w:p w:rsidR="00A352CD" w:rsidRPr="00A352CD" w:rsidRDefault="00A352CD" w:rsidP="00A352CD">
      <w:pPr>
        <w:ind w:firstLine="709"/>
        <w:jc w:val="both"/>
        <w:rPr>
          <w:rFonts w:ascii="Times New Roman" w:hAnsi="Times New Roman" w:cs="Times New Roman"/>
          <w:sz w:val="24"/>
          <w:szCs w:val="24"/>
        </w:rPr>
      </w:pPr>
    </w:p>
    <w:p w:rsidR="00A352CD" w:rsidRPr="00A352CD" w:rsidRDefault="00A352CD" w:rsidP="00A352CD">
      <w:pPr>
        <w:jc w:val="both"/>
        <w:rPr>
          <w:rFonts w:ascii="Times New Roman" w:hAnsi="Times New Roman" w:cs="Times New Roman"/>
          <w:sz w:val="24"/>
          <w:szCs w:val="24"/>
        </w:rPr>
      </w:pPr>
      <w:r w:rsidRPr="00A352CD">
        <w:rPr>
          <w:rFonts w:ascii="Times New Roman" w:hAnsi="Times New Roman" w:cs="Times New Roman"/>
          <w:sz w:val="24"/>
          <w:szCs w:val="24"/>
        </w:rPr>
        <w:t>где: Ф – фактическое использование бюджетных средств в рассматриваемом периоде на реализацию муниципальной программы;</w:t>
      </w:r>
    </w:p>
    <w:p w:rsidR="00A352CD" w:rsidRPr="00A352CD" w:rsidRDefault="00A352CD" w:rsidP="00A352CD">
      <w:pPr>
        <w:ind w:firstLine="770"/>
        <w:jc w:val="both"/>
        <w:rPr>
          <w:rFonts w:ascii="Times New Roman" w:hAnsi="Times New Roman" w:cs="Times New Roman"/>
          <w:sz w:val="24"/>
          <w:szCs w:val="24"/>
        </w:rPr>
      </w:pPr>
      <w:r w:rsidRPr="00A352CD">
        <w:rPr>
          <w:rFonts w:ascii="Times New Roman" w:hAnsi="Times New Roman" w:cs="Times New Roman"/>
          <w:sz w:val="24"/>
          <w:szCs w:val="24"/>
        </w:rPr>
        <w:t>П – планируемые расходы местного бюджета на реализацию муниципальной программы.</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Эффективность будет тем выше, чем выше уровень достижения плановых значений показателей (индикаторов) и ниже уровень использования бюджетных средств;</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 Степени своевременности реализации мероприятий муниципальной программы:</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 xml:space="preserve">Оценка степени своевременности реализации мероприятий муниципальной программы </w:t>
      </w:r>
      <w:r w:rsidRPr="00A352CD">
        <w:rPr>
          <w:rFonts w:ascii="Times New Roman" w:hAnsi="Times New Roman" w:cs="Times New Roman"/>
          <w:sz w:val="24"/>
          <w:szCs w:val="24"/>
        </w:rPr>
        <w:fldChar w:fldCharType="begin"/>
      </w:r>
      <w:r w:rsidRPr="00A352CD">
        <w:rPr>
          <w:rFonts w:ascii="Times New Roman" w:hAnsi="Times New Roman" w:cs="Times New Roman"/>
          <w:sz w:val="24"/>
          <w:szCs w:val="24"/>
        </w:rPr>
        <w:instrText xml:space="preserve"> QUOTE </w:instrText>
      </w:r>
      <w:r w:rsidRPr="00A352CD">
        <w:rPr>
          <w:rFonts w:ascii="Times New Roman" w:hAnsi="Times New Roman" w:cs="Times New Roman"/>
          <w:noProof/>
          <w:position w:val="-12"/>
          <w:sz w:val="24"/>
          <w:szCs w:val="24"/>
        </w:rPr>
        <w:drawing>
          <wp:inline distT="0" distB="0" distL="0" distR="0">
            <wp:extent cx="476250" cy="247650"/>
            <wp:effectExtent l="19050" t="0" r="0" b="0"/>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Pr="00A352CD">
        <w:rPr>
          <w:rFonts w:ascii="Times New Roman" w:hAnsi="Times New Roman" w:cs="Times New Roman"/>
          <w:sz w:val="24"/>
          <w:szCs w:val="24"/>
        </w:rPr>
        <w:instrText xml:space="preserve"> </w:instrText>
      </w:r>
      <w:r w:rsidRPr="00A352CD">
        <w:rPr>
          <w:rFonts w:ascii="Times New Roman" w:hAnsi="Times New Roman" w:cs="Times New Roman"/>
          <w:sz w:val="24"/>
          <w:szCs w:val="24"/>
        </w:rPr>
        <w:fldChar w:fldCharType="separate"/>
      </w:r>
      <w:r w:rsidRPr="00A352CD">
        <w:rPr>
          <w:rFonts w:ascii="Times New Roman" w:hAnsi="Times New Roman" w:cs="Times New Roman"/>
          <w:noProof/>
          <w:position w:val="-12"/>
          <w:sz w:val="24"/>
          <w:szCs w:val="24"/>
        </w:rPr>
        <w:drawing>
          <wp:inline distT="0" distB="0" distL="0" distR="0">
            <wp:extent cx="476250" cy="247650"/>
            <wp:effectExtent l="19050" t="0" r="0" b="0"/>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Pr="00A352CD">
        <w:rPr>
          <w:rFonts w:ascii="Times New Roman" w:hAnsi="Times New Roman" w:cs="Times New Roman"/>
          <w:sz w:val="24"/>
          <w:szCs w:val="24"/>
        </w:rPr>
        <w:fldChar w:fldCharType="end"/>
      </w:r>
      <w:r w:rsidRPr="00A352CD">
        <w:rPr>
          <w:rFonts w:ascii="Times New Roman" w:hAnsi="Times New Roman" w:cs="Times New Roman"/>
          <w:sz w:val="24"/>
          <w:szCs w:val="24"/>
        </w:rPr>
        <w:t xml:space="preserve"> производится по формуле:</w:t>
      </w:r>
    </w:p>
    <w:p w:rsidR="00A352CD" w:rsidRPr="00A352CD" w:rsidRDefault="00A352CD" w:rsidP="00A352CD">
      <w:pPr>
        <w:jc w:val="center"/>
        <w:rPr>
          <w:rFonts w:ascii="Times New Roman" w:hAnsi="Times New Roman" w:cs="Times New Roman"/>
          <w:sz w:val="24"/>
          <w:szCs w:val="24"/>
        </w:rPr>
      </w:pPr>
      <w:r w:rsidRPr="00A352CD">
        <w:rPr>
          <w:rFonts w:ascii="Times New Roman" w:hAnsi="Times New Roman" w:cs="Times New Roman"/>
          <w:noProof/>
          <w:sz w:val="24"/>
          <w:szCs w:val="24"/>
        </w:rPr>
        <w:drawing>
          <wp:inline distT="0" distB="0" distL="0" distR="0">
            <wp:extent cx="1552575" cy="419100"/>
            <wp:effectExtent l="19050" t="0" r="9525"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1552575" cy="419100"/>
                    </a:xfrm>
                    <a:prstGeom prst="rect">
                      <a:avLst/>
                    </a:prstGeom>
                    <a:noFill/>
                    <a:ln w="9525">
                      <a:noFill/>
                      <a:miter lim="800000"/>
                      <a:headEnd/>
                      <a:tailEnd/>
                    </a:ln>
                  </pic:spPr>
                </pic:pic>
              </a:graphicData>
            </a:graphic>
          </wp:inline>
        </w:drawing>
      </w:r>
    </w:p>
    <w:p w:rsidR="00A352CD" w:rsidRPr="00A352CD" w:rsidRDefault="00A352CD" w:rsidP="00A352CD">
      <w:pPr>
        <w:jc w:val="both"/>
        <w:rPr>
          <w:rFonts w:ascii="Times New Roman" w:hAnsi="Times New Roman" w:cs="Times New Roman"/>
          <w:sz w:val="24"/>
          <w:szCs w:val="24"/>
        </w:rPr>
      </w:pPr>
      <w:r w:rsidRPr="00A352CD">
        <w:rPr>
          <w:rFonts w:ascii="Times New Roman" w:hAnsi="Times New Roman" w:cs="Times New Roman"/>
          <w:sz w:val="24"/>
          <w:szCs w:val="24"/>
        </w:rPr>
        <w:t xml:space="preserve">где: </w:t>
      </w:r>
      <w:r w:rsidRPr="00A352CD">
        <w:rPr>
          <w:rFonts w:ascii="Times New Roman" w:hAnsi="Times New Roman" w:cs="Times New Roman"/>
          <w:sz w:val="24"/>
          <w:szCs w:val="24"/>
        </w:rPr>
        <w:fldChar w:fldCharType="begin"/>
      </w:r>
      <w:r w:rsidRPr="00A352CD">
        <w:rPr>
          <w:rFonts w:ascii="Times New Roman" w:hAnsi="Times New Roman" w:cs="Times New Roman"/>
          <w:sz w:val="24"/>
          <w:szCs w:val="24"/>
        </w:rPr>
        <w:instrText xml:space="preserve"> QUOTE </w:instrText>
      </w:r>
      <w:r w:rsidRPr="00A352CD">
        <w:rPr>
          <w:rFonts w:ascii="Times New Roman" w:hAnsi="Times New Roman" w:cs="Times New Roman"/>
          <w:noProof/>
          <w:sz w:val="24"/>
          <w:szCs w:val="24"/>
        </w:rPr>
        <w:drawing>
          <wp:inline distT="0" distB="0" distL="0" distR="0">
            <wp:extent cx="342900" cy="247650"/>
            <wp:effectExtent l="19050" t="0" r="0"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352CD">
        <w:rPr>
          <w:rFonts w:ascii="Times New Roman" w:hAnsi="Times New Roman" w:cs="Times New Roman"/>
          <w:sz w:val="24"/>
          <w:szCs w:val="24"/>
        </w:rPr>
        <w:instrText xml:space="preserve"> </w:instrText>
      </w:r>
      <w:r w:rsidRPr="00A352CD">
        <w:rPr>
          <w:rFonts w:ascii="Times New Roman" w:hAnsi="Times New Roman" w:cs="Times New Roman"/>
          <w:sz w:val="24"/>
          <w:szCs w:val="24"/>
        </w:rPr>
        <w:fldChar w:fldCharType="separate"/>
      </w:r>
      <w:r w:rsidRPr="00A352CD">
        <w:rPr>
          <w:rFonts w:ascii="Times New Roman" w:hAnsi="Times New Roman" w:cs="Times New Roman"/>
          <w:sz w:val="24"/>
          <w:szCs w:val="24"/>
        </w:rPr>
        <w:t>СС</w:t>
      </w:r>
      <w:r w:rsidRPr="00A352CD">
        <w:rPr>
          <w:rFonts w:ascii="Times New Roman" w:hAnsi="Times New Roman" w:cs="Times New Roman"/>
          <w:sz w:val="24"/>
          <w:szCs w:val="24"/>
          <w:vertAlign w:val="subscript"/>
        </w:rPr>
        <w:t>мн</w:t>
      </w:r>
      <w:r w:rsidRPr="00A352CD">
        <w:rPr>
          <w:rFonts w:ascii="Times New Roman" w:hAnsi="Times New Roman" w:cs="Times New Roman"/>
          <w:sz w:val="24"/>
          <w:szCs w:val="24"/>
        </w:rPr>
        <w:fldChar w:fldCharType="end"/>
      </w:r>
      <w:r w:rsidRPr="00A352CD">
        <w:rPr>
          <w:rFonts w:ascii="Times New Roman" w:hAnsi="Times New Roman" w:cs="Times New Roman"/>
          <w:sz w:val="24"/>
          <w:szCs w:val="24"/>
        </w:rPr>
        <w:t xml:space="preserve"> – степень своевременности реализации мероприятий муниципальной программы (процентов);</w:t>
      </w:r>
    </w:p>
    <w:p w:rsidR="00A352CD" w:rsidRPr="00A352CD" w:rsidRDefault="00A352CD" w:rsidP="00A352CD">
      <w:pPr>
        <w:ind w:firstLine="660"/>
        <w:jc w:val="both"/>
        <w:rPr>
          <w:rFonts w:ascii="Times New Roman" w:hAnsi="Times New Roman" w:cs="Times New Roman"/>
          <w:sz w:val="24"/>
          <w:szCs w:val="24"/>
        </w:rPr>
      </w:pPr>
      <w:r w:rsidRPr="00A352CD">
        <w:rPr>
          <w:rFonts w:ascii="Times New Roman" w:hAnsi="Times New Roman" w:cs="Times New Roman"/>
          <w:sz w:val="24"/>
          <w:szCs w:val="24"/>
        </w:rPr>
        <w:t xml:space="preserve">ССН – количество мероприятий, выполненных с соблюдением установленных </w:t>
      </w:r>
      <w:r w:rsidRPr="00A352CD">
        <w:rPr>
          <w:rFonts w:ascii="Times New Roman" w:hAnsi="Times New Roman" w:cs="Times New Roman"/>
          <w:sz w:val="24"/>
          <w:szCs w:val="24"/>
        </w:rPr>
        <w:lastRenderedPageBreak/>
        <w:t>плановых сроков начала реализации;</w:t>
      </w:r>
    </w:p>
    <w:p w:rsidR="00A352CD" w:rsidRPr="00A352CD" w:rsidRDefault="00A352CD" w:rsidP="00A352CD">
      <w:pPr>
        <w:ind w:firstLine="660"/>
        <w:jc w:val="both"/>
        <w:rPr>
          <w:rFonts w:ascii="Times New Roman" w:hAnsi="Times New Roman" w:cs="Times New Roman"/>
          <w:sz w:val="24"/>
          <w:szCs w:val="24"/>
        </w:rPr>
      </w:pPr>
      <w:r w:rsidRPr="00A352CD">
        <w:rPr>
          <w:rFonts w:ascii="Times New Roman" w:hAnsi="Times New Roman" w:cs="Times New Roman"/>
          <w:sz w:val="24"/>
          <w:szCs w:val="24"/>
        </w:rPr>
        <w:t>ССЗ – количество мероприятий муниципальной программы, завершенных с соблюдением установленных сроков;</w:t>
      </w:r>
    </w:p>
    <w:p w:rsidR="00A352CD" w:rsidRPr="00A352CD" w:rsidRDefault="00A352CD" w:rsidP="00A352CD">
      <w:pPr>
        <w:ind w:firstLine="660"/>
        <w:jc w:val="both"/>
        <w:rPr>
          <w:rFonts w:ascii="Times New Roman" w:hAnsi="Times New Roman" w:cs="Times New Roman"/>
          <w:sz w:val="24"/>
          <w:szCs w:val="24"/>
        </w:rPr>
      </w:pPr>
      <w:r w:rsidRPr="00A352CD">
        <w:rPr>
          <w:rFonts w:ascii="Times New Roman" w:hAnsi="Times New Roman" w:cs="Times New Roman"/>
          <w:sz w:val="24"/>
          <w:szCs w:val="24"/>
        </w:rPr>
        <w:t xml:space="preserve">м – количество мероприятий муниципальной программы (определяется на основании данных </w:t>
      </w:r>
      <w:hyperlink r:id="rId30" w:anchor="Par423" w:history="1">
        <w:r w:rsidRPr="00A352CD">
          <w:rPr>
            <w:rStyle w:val="a5"/>
            <w:rFonts w:ascii="Times New Roman" w:hAnsi="Times New Roman"/>
            <w:sz w:val="24"/>
            <w:szCs w:val="24"/>
          </w:rPr>
          <w:t>таблицы № 2</w:t>
        </w:r>
      </w:hyperlink>
      <w:r w:rsidRPr="00A352CD">
        <w:rPr>
          <w:rFonts w:ascii="Times New Roman" w:hAnsi="Times New Roman" w:cs="Times New Roman"/>
          <w:sz w:val="24"/>
          <w:szCs w:val="24"/>
        </w:rPr>
        <w:t>)</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Показатель количества проводимых мероприятий определяется по формуле:</w:t>
      </w:r>
    </w:p>
    <w:p w:rsidR="00A352CD" w:rsidRPr="00A352CD" w:rsidRDefault="00A352CD" w:rsidP="00A352CD">
      <w:pPr>
        <w:ind w:firstLine="709"/>
        <w:jc w:val="both"/>
        <w:rPr>
          <w:rFonts w:ascii="Times New Roman" w:hAnsi="Times New Roman" w:cs="Times New Roman"/>
          <w:sz w:val="24"/>
          <w:szCs w:val="24"/>
        </w:rPr>
      </w:pPr>
      <w:r w:rsidRPr="00A352CD">
        <w:rPr>
          <w:rFonts w:ascii="Times New Roman" w:hAnsi="Times New Roman" w:cs="Times New Roman"/>
          <w:sz w:val="24"/>
          <w:szCs w:val="24"/>
        </w:rPr>
        <w:t>К</w:t>
      </w:r>
      <w:r w:rsidRPr="00A352CD">
        <w:rPr>
          <w:rFonts w:ascii="Times New Roman" w:hAnsi="Times New Roman" w:cs="Times New Roman"/>
          <w:sz w:val="24"/>
          <w:szCs w:val="24"/>
          <w:vertAlign w:val="subscript"/>
        </w:rPr>
        <w:t>пм</w:t>
      </w:r>
      <w:r w:rsidRPr="00A352CD">
        <w:rPr>
          <w:rFonts w:ascii="Times New Roman" w:hAnsi="Times New Roman" w:cs="Times New Roman"/>
          <w:sz w:val="24"/>
          <w:szCs w:val="24"/>
        </w:rPr>
        <w:t xml:space="preserve"> = К</w:t>
      </w:r>
      <w:r w:rsidRPr="00A352CD">
        <w:rPr>
          <w:rFonts w:ascii="Times New Roman" w:hAnsi="Times New Roman" w:cs="Times New Roman"/>
          <w:sz w:val="24"/>
          <w:szCs w:val="24"/>
          <w:vertAlign w:val="subscript"/>
        </w:rPr>
        <w:t>пм</w:t>
      </w:r>
      <w:r w:rsidRPr="00A352CD">
        <w:rPr>
          <w:rFonts w:ascii="Times New Roman" w:hAnsi="Times New Roman" w:cs="Times New Roman"/>
          <w:sz w:val="24"/>
          <w:szCs w:val="24"/>
        </w:rPr>
        <w:t>ОГ / К</w:t>
      </w:r>
      <w:r w:rsidRPr="00A352CD">
        <w:rPr>
          <w:rFonts w:ascii="Times New Roman" w:hAnsi="Times New Roman" w:cs="Times New Roman"/>
          <w:sz w:val="24"/>
          <w:szCs w:val="24"/>
          <w:vertAlign w:val="subscript"/>
        </w:rPr>
        <w:t>пм</w:t>
      </w:r>
      <w:r w:rsidRPr="00A352CD">
        <w:rPr>
          <w:rFonts w:ascii="Times New Roman" w:hAnsi="Times New Roman" w:cs="Times New Roman"/>
          <w:sz w:val="24"/>
          <w:szCs w:val="24"/>
        </w:rPr>
        <w:t>ПГ х100%</w:t>
      </w:r>
    </w:p>
    <w:p w:rsidR="00A352CD" w:rsidRPr="00A352CD" w:rsidRDefault="00A352CD" w:rsidP="00A352CD">
      <w:pPr>
        <w:jc w:val="both"/>
        <w:rPr>
          <w:rFonts w:ascii="Times New Roman" w:hAnsi="Times New Roman" w:cs="Times New Roman"/>
          <w:sz w:val="24"/>
          <w:szCs w:val="24"/>
        </w:rPr>
      </w:pPr>
      <w:r w:rsidRPr="00A352CD">
        <w:rPr>
          <w:rFonts w:ascii="Times New Roman" w:hAnsi="Times New Roman" w:cs="Times New Roman"/>
          <w:sz w:val="24"/>
          <w:szCs w:val="24"/>
        </w:rPr>
        <w:t>где, К</w:t>
      </w:r>
      <w:r w:rsidRPr="00A352CD">
        <w:rPr>
          <w:rFonts w:ascii="Times New Roman" w:hAnsi="Times New Roman" w:cs="Times New Roman"/>
          <w:sz w:val="24"/>
          <w:szCs w:val="24"/>
          <w:vertAlign w:val="subscript"/>
        </w:rPr>
        <w:t xml:space="preserve">пм </w:t>
      </w:r>
      <w:r w:rsidRPr="00A352CD">
        <w:rPr>
          <w:rFonts w:ascii="Times New Roman" w:hAnsi="Times New Roman" w:cs="Times New Roman"/>
          <w:sz w:val="24"/>
          <w:szCs w:val="24"/>
        </w:rPr>
        <w:t xml:space="preserve"> - количество проводимых мероприятий, К</w:t>
      </w:r>
      <w:r w:rsidRPr="00A352CD">
        <w:rPr>
          <w:rFonts w:ascii="Times New Roman" w:hAnsi="Times New Roman" w:cs="Times New Roman"/>
          <w:sz w:val="24"/>
          <w:szCs w:val="24"/>
          <w:vertAlign w:val="subscript"/>
        </w:rPr>
        <w:t>пм</w:t>
      </w:r>
      <w:r w:rsidRPr="00A352CD">
        <w:rPr>
          <w:rFonts w:ascii="Times New Roman" w:hAnsi="Times New Roman" w:cs="Times New Roman"/>
          <w:sz w:val="24"/>
          <w:szCs w:val="24"/>
        </w:rPr>
        <w:t>ОГ – количество проводимых мероприятий отчетного года, К</w:t>
      </w:r>
      <w:r w:rsidRPr="00A352CD">
        <w:rPr>
          <w:rFonts w:ascii="Times New Roman" w:hAnsi="Times New Roman" w:cs="Times New Roman"/>
          <w:sz w:val="24"/>
          <w:szCs w:val="24"/>
          <w:vertAlign w:val="subscript"/>
        </w:rPr>
        <w:t>пм</w:t>
      </w:r>
      <w:r w:rsidRPr="00A352CD">
        <w:rPr>
          <w:rFonts w:ascii="Times New Roman" w:hAnsi="Times New Roman" w:cs="Times New Roman"/>
          <w:sz w:val="24"/>
          <w:szCs w:val="24"/>
        </w:rPr>
        <w:t>ПГ – количество мероприятий последующего года.</w:t>
      </w:r>
    </w:p>
    <w:p w:rsidR="00A352CD" w:rsidRPr="00A352CD" w:rsidRDefault="00A352CD" w:rsidP="00A352CD">
      <w:pPr>
        <w:rPr>
          <w:rFonts w:ascii="Times New Roman" w:hAnsi="Times New Roman" w:cs="Times New Roman"/>
          <w:sz w:val="24"/>
          <w:szCs w:val="24"/>
        </w:rPr>
      </w:pPr>
    </w:p>
    <w:p w:rsidR="00EB07A1" w:rsidRPr="00EB07A1" w:rsidRDefault="005856A9" w:rsidP="00EB07A1">
      <w:pPr>
        <w:spacing w:line="240" w:lineRule="atLeast"/>
        <w:ind w:left="5398"/>
        <w:jc w:val="right"/>
        <w:rPr>
          <w:rFonts w:ascii="Times New Roman" w:hAnsi="Times New Roman" w:cs="Times New Roman"/>
          <w:color w:val="000000"/>
          <w:sz w:val="28"/>
          <w:szCs w:val="28"/>
        </w:rPr>
      </w:pPr>
      <w:r w:rsidRPr="00147B78">
        <w:rPr>
          <w:rFonts w:ascii="Times New Roman" w:hAnsi="Times New Roman" w:cs="Times New Roman"/>
          <w:b/>
          <w:bCs/>
          <w:color w:val="000000"/>
          <w:sz w:val="28"/>
          <w:szCs w:val="28"/>
        </w:rPr>
        <w:t> </w:t>
      </w:r>
    </w:p>
    <w:sectPr w:rsidR="00EB07A1" w:rsidRPr="00EB07A1" w:rsidSect="00803F5C">
      <w:headerReference w:type="even" r:id="rId31"/>
      <w:pgSz w:w="11905" w:h="16838"/>
      <w:pgMar w:top="1134" w:right="850"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973" w:rsidRDefault="00B33973" w:rsidP="00287D5E">
      <w:r>
        <w:separator/>
      </w:r>
    </w:p>
  </w:endnote>
  <w:endnote w:type="continuationSeparator" w:id="0">
    <w:p w:rsidR="00B33973" w:rsidRDefault="00B33973" w:rsidP="0028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973" w:rsidRDefault="00B33973" w:rsidP="00287D5E">
      <w:r>
        <w:separator/>
      </w:r>
    </w:p>
  </w:footnote>
  <w:footnote w:type="continuationSeparator" w:id="0">
    <w:p w:rsidR="00B33973" w:rsidRDefault="00B33973" w:rsidP="00287D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CD" w:rsidRDefault="00A352CD" w:rsidP="003D2677">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352CD" w:rsidRDefault="00A352C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5C" w:rsidRDefault="001A3B31" w:rsidP="003D2677">
    <w:pPr>
      <w:pStyle w:val="a6"/>
      <w:framePr w:wrap="around" w:vAnchor="text" w:hAnchor="margin" w:xAlign="center" w:y="1"/>
      <w:rPr>
        <w:rStyle w:val="af"/>
      </w:rPr>
    </w:pPr>
    <w:r>
      <w:rPr>
        <w:rStyle w:val="af"/>
      </w:rPr>
      <w:fldChar w:fldCharType="begin"/>
    </w:r>
    <w:r w:rsidR="00803F5C">
      <w:rPr>
        <w:rStyle w:val="af"/>
      </w:rPr>
      <w:instrText xml:space="preserve">PAGE  </w:instrText>
    </w:r>
    <w:r>
      <w:rPr>
        <w:rStyle w:val="af"/>
      </w:rPr>
      <w:fldChar w:fldCharType="end"/>
    </w:r>
  </w:p>
  <w:p w:rsidR="00803F5C" w:rsidRDefault="00803F5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6C7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A1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807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4289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84D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5C0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2E89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8E5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6C03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3C1B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93C8E"/>
    <w:multiLevelType w:val="hybridMultilevel"/>
    <w:tmpl w:val="8D5449C2"/>
    <w:lvl w:ilvl="0" w:tplc="D5A2508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FB604E"/>
    <w:multiLevelType w:val="hybridMultilevel"/>
    <w:tmpl w:val="D2C0A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C63E80"/>
    <w:multiLevelType w:val="hybridMultilevel"/>
    <w:tmpl w:val="6CC8A1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DC52B60"/>
    <w:multiLevelType w:val="multilevel"/>
    <w:tmpl w:val="8AF8C9E6"/>
    <w:lvl w:ilvl="0">
      <w:start w:val="3"/>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4" w15:restartNumberingAfterBreak="0">
    <w:nsid w:val="384D150C"/>
    <w:multiLevelType w:val="multilevel"/>
    <w:tmpl w:val="52ACEDBA"/>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5" w15:restartNumberingAfterBreak="0">
    <w:nsid w:val="4A184F4F"/>
    <w:multiLevelType w:val="multilevel"/>
    <w:tmpl w:val="80C0BBD2"/>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4AE61D78"/>
    <w:multiLevelType w:val="hybridMultilevel"/>
    <w:tmpl w:val="C65C59C0"/>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B604472"/>
    <w:multiLevelType w:val="multilevel"/>
    <w:tmpl w:val="0FA46862"/>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8" w15:restartNumberingAfterBreak="0">
    <w:nsid w:val="672677D8"/>
    <w:multiLevelType w:val="hybridMultilevel"/>
    <w:tmpl w:val="20C2F7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8CC2B2B"/>
    <w:multiLevelType w:val="hybridMultilevel"/>
    <w:tmpl w:val="9FAE60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BDB06CF"/>
    <w:multiLevelType w:val="hybridMultilevel"/>
    <w:tmpl w:val="7F2053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CCC1964"/>
    <w:multiLevelType w:val="hybridMultilevel"/>
    <w:tmpl w:val="3A7643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10"/>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C0"/>
    <w:rsid w:val="0003478A"/>
    <w:rsid w:val="00072C20"/>
    <w:rsid w:val="000A495D"/>
    <w:rsid w:val="000B47C6"/>
    <w:rsid w:val="00175B4C"/>
    <w:rsid w:val="001A3B31"/>
    <w:rsid w:val="001D0E64"/>
    <w:rsid w:val="001E6AB0"/>
    <w:rsid w:val="00287D5E"/>
    <w:rsid w:val="002C5599"/>
    <w:rsid w:val="002E6557"/>
    <w:rsid w:val="00401210"/>
    <w:rsid w:val="00454BEE"/>
    <w:rsid w:val="00454F25"/>
    <w:rsid w:val="0049039F"/>
    <w:rsid w:val="004B4521"/>
    <w:rsid w:val="005856A9"/>
    <w:rsid w:val="007E0AEF"/>
    <w:rsid w:val="007F13C0"/>
    <w:rsid w:val="00803F5C"/>
    <w:rsid w:val="0082489A"/>
    <w:rsid w:val="00926CB6"/>
    <w:rsid w:val="009405FC"/>
    <w:rsid w:val="00943779"/>
    <w:rsid w:val="009902FA"/>
    <w:rsid w:val="00A04B79"/>
    <w:rsid w:val="00A352CD"/>
    <w:rsid w:val="00A9723D"/>
    <w:rsid w:val="00B22E5A"/>
    <w:rsid w:val="00B33973"/>
    <w:rsid w:val="00B70C2E"/>
    <w:rsid w:val="00B95CB9"/>
    <w:rsid w:val="00BA6250"/>
    <w:rsid w:val="00C17EEC"/>
    <w:rsid w:val="00C6165F"/>
    <w:rsid w:val="00CB0559"/>
    <w:rsid w:val="00D86D31"/>
    <w:rsid w:val="00D97F5E"/>
    <w:rsid w:val="00DA6621"/>
    <w:rsid w:val="00EB0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E0831-CA97-4BD4-8069-F16078A2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6A9"/>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qFormat/>
    <w:rsid w:val="00EB07A1"/>
    <w:pPr>
      <w:keepNext/>
      <w:widowControl/>
      <w:autoSpaceDE/>
      <w:autoSpaceDN/>
      <w:adjustRightInd/>
      <w:jc w:val="center"/>
      <w:outlineLvl w:val="0"/>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basedOn w:val="a"/>
    <w:rsid w:val="005856A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5856A9"/>
  </w:style>
  <w:style w:type="paragraph" w:styleId="a3">
    <w:name w:val="Balloon Text"/>
    <w:basedOn w:val="a"/>
    <w:link w:val="a4"/>
    <w:uiPriority w:val="99"/>
    <w:semiHidden/>
    <w:unhideWhenUsed/>
    <w:rsid w:val="005856A9"/>
    <w:rPr>
      <w:rFonts w:ascii="Segoe UI" w:hAnsi="Segoe UI" w:cs="Segoe UI"/>
    </w:rPr>
  </w:style>
  <w:style w:type="character" w:customStyle="1" w:styleId="a4">
    <w:name w:val="Текст выноски Знак"/>
    <w:basedOn w:val="a0"/>
    <w:link w:val="a3"/>
    <w:uiPriority w:val="99"/>
    <w:semiHidden/>
    <w:rsid w:val="005856A9"/>
    <w:rPr>
      <w:rFonts w:ascii="Segoe UI" w:eastAsia="Times New Roman" w:hAnsi="Segoe UI" w:cs="Segoe UI"/>
      <w:sz w:val="18"/>
      <w:szCs w:val="18"/>
      <w:lang w:eastAsia="ru-RU"/>
    </w:rPr>
  </w:style>
  <w:style w:type="character" w:customStyle="1" w:styleId="10">
    <w:name w:val="Заголовок 1 Знак"/>
    <w:basedOn w:val="a0"/>
    <w:link w:val="1"/>
    <w:rsid w:val="00EB07A1"/>
    <w:rPr>
      <w:rFonts w:ascii="Times New Roman" w:eastAsia="Times New Roman" w:hAnsi="Times New Roman" w:cs="Times New Roman"/>
      <w:sz w:val="28"/>
      <w:szCs w:val="28"/>
      <w:lang w:eastAsia="ru-RU"/>
    </w:rPr>
  </w:style>
  <w:style w:type="character" w:styleId="a5">
    <w:name w:val="Hyperlink"/>
    <w:uiPriority w:val="99"/>
    <w:semiHidden/>
    <w:unhideWhenUsed/>
    <w:rsid w:val="00EB07A1"/>
    <w:rPr>
      <w:rFonts w:cs="Times New Roman"/>
      <w:color w:val="0000FF"/>
      <w:u w:val="single"/>
    </w:rPr>
  </w:style>
  <w:style w:type="paragraph" w:styleId="a6">
    <w:name w:val="header"/>
    <w:basedOn w:val="a"/>
    <w:link w:val="a7"/>
    <w:uiPriority w:val="99"/>
    <w:unhideWhenUsed/>
    <w:rsid w:val="00EB07A1"/>
    <w:pPr>
      <w:widowControl/>
      <w:tabs>
        <w:tab w:val="center" w:pos="4677"/>
        <w:tab w:val="right" w:pos="9355"/>
      </w:tabs>
      <w:autoSpaceDE/>
      <w:autoSpaceDN/>
      <w:adjustRightInd/>
    </w:pPr>
    <w:rPr>
      <w:rFonts w:ascii="Calibri" w:hAnsi="Calibri" w:cs="Times New Roman"/>
      <w:sz w:val="20"/>
      <w:szCs w:val="20"/>
    </w:rPr>
  </w:style>
  <w:style w:type="character" w:customStyle="1" w:styleId="a7">
    <w:name w:val="Верхний колонтитул Знак"/>
    <w:basedOn w:val="a0"/>
    <w:link w:val="a6"/>
    <w:uiPriority w:val="99"/>
    <w:rsid w:val="00EB07A1"/>
    <w:rPr>
      <w:rFonts w:ascii="Calibri" w:eastAsia="Times New Roman" w:hAnsi="Calibri" w:cs="Times New Roman"/>
      <w:sz w:val="20"/>
      <w:szCs w:val="20"/>
    </w:rPr>
  </w:style>
  <w:style w:type="paragraph" w:styleId="a8">
    <w:name w:val="footer"/>
    <w:basedOn w:val="a"/>
    <w:link w:val="a9"/>
    <w:uiPriority w:val="99"/>
    <w:unhideWhenUsed/>
    <w:rsid w:val="00EB07A1"/>
    <w:pPr>
      <w:widowControl/>
      <w:tabs>
        <w:tab w:val="center" w:pos="4677"/>
        <w:tab w:val="right" w:pos="9355"/>
      </w:tabs>
      <w:autoSpaceDE/>
      <w:autoSpaceDN/>
      <w:adjustRightInd/>
    </w:pPr>
    <w:rPr>
      <w:rFonts w:ascii="Calibri" w:hAnsi="Calibri" w:cs="Times New Roman"/>
      <w:sz w:val="20"/>
      <w:szCs w:val="20"/>
    </w:rPr>
  </w:style>
  <w:style w:type="character" w:customStyle="1" w:styleId="a9">
    <w:name w:val="Нижний колонтитул Знак"/>
    <w:basedOn w:val="a0"/>
    <w:link w:val="a8"/>
    <w:uiPriority w:val="99"/>
    <w:rsid w:val="00EB07A1"/>
    <w:rPr>
      <w:rFonts w:ascii="Calibri" w:eastAsia="Times New Roman" w:hAnsi="Calibri" w:cs="Times New Roman"/>
      <w:sz w:val="20"/>
      <w:szCs w:val="20"/>
    </w:rPr>
  </w:style>
  <w:style w:type="paragraph" w:styleId="aa">
    <w:name w:val="List Paragraph"/>
    <w:basedOn w:val="a"/>
    <w:uiPriority w:val="34"/>
    <w:qFormat/>
    <w:rsid w:val="00EB07A1"/>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ConsPlusNormal">
    <w:name w:val="ConsPlusNormal"/>
    <w:rsid w:val="00EB07A1"/>
    <w:pPr>
      <w:widowControl w:val="0"/>
      <w:autoSpaceDE w:val="0"/>
      <w:autoSpaceDN w:val="0"/>
      <w:adjustRightInd w:val="0"/>
      <w:spacing w:after="0" w:line="240" w:lineRule="auto"/>
    </w:pPr>
    <w:rPr>
      <w:rFonts w:ascii="Calibri" w:eastAsia="Times New Roman" w:hAnsi="Calibri" w:cs="Calibri"/>
      <w:lang w:eastAsia="ru-RU"/>
    </w:rPr>
  </w:style>
  <w:style w:type="character" w:styleId="ab">
    <w:name w:val="Placeholder Text"/>
    <w:uiPriority w:val="99"/>
    <w:semiHidden/>
    <w:rsid w:val="00EB07A1"/>
    <w:rPr>
      <w:rFonts w:ascii="Times New Roman" w:hAnsi="Times New Roman" w:cs="Times New Roman"/>
      <w:color w:val="808080"/>
    </w:rPr>
  </w:style>
  <w:style w:type="character" w:styleId="ac">
    <w:name w:val="FollowedHyperlink"/>
    <w:uiPriority w:val="99"/>
    <w:semiHidden/>
    <w:unhideWhenUsed/>
    <w:rsid w:val="00EB07A1"/>
    <w:rPr>
      <w:rFonts w:cs="Times New Roman"/>
      <w:color w:val="800080"/>
      <w:u w:val="single"/>
    </w:rPr>
  </w:style>
  <w:style w:type="table" w:styleId="ad">
    <w:name w:val="Table Grid"/>
    <w:basedOn w:val="a1"/>
    <w:uiPriority w:val="39"/>
    <w:rsid w:val="00EB07A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w:basedOn w:val="a"/>
    <w:rsid w:val="00EB07A1"/>
    <w:pPr>
      <w:widowControl/>
      <w:autoSpaceDE/>
      <w:autoSpaceDN/>
      <w:adjustRightInd/>
      <w:spacing w:after="160" w:line="240" w:lineRule="exact"/>
    </w:pPr>
    <w:rPr>
      <w:rFonts w:ascii="Verdana" w:hAnsi="Verdana" w:cs="Times New Roman"/>
      <w:sz w:val="20"/>
      <w:szCs w:val="20"/>
      <w:lang w:val="en-US" w:eastAsia="en-US"/>
    </w:rPr>
  </w:style>
  <w:style w:type="character" w:styleId="af">
    <w:name w:val="page number"/>
    <w:basedOn w:val="a0"/>
    <w:rsid w:val="00EB07A1"/>
  </w:style>
  <w:style w:type="paragraph" w:customStyle="1" w:styleId="Heading">
    <w:name w:val="Heading"/>
    <w:uiPriority w:val="99"/>
    <w:rsid w:val="00B95CB9"/>
    <w:pPr>
      <w:widowControl w:val="0"/>
      <w:autoSpaceDE w:val="0"/>
      <w:autoSpaceDN w:val="0"/>
      <w:adjustRightInd w:val="0"/>
      <w:spacing w:after="0" w:line="240" w:lineRule="auto"/>
    </w:pPr>
    <w:rPr>
      <w:rFonts w:ascii="Arial" w:eastAsiaTheme="minorEastAsia"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1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0D5D3244473940C9F1A378373FFF822C56E992B4A3189AB7E9542sAC9X" TargetMode="External"/><Relationship Id="rId13" Type="http://schemas.openxmlformats.org/officeDocument/2006/relationships/hyperlink" Target="consultantplus://offline/ref=2F20D5D3244473940C9F1A378373FFF82AC76A9F28436C83A3279940AEsEC6X" TargetMode="External"/><Relationship Id="rId18" Type="http://schemas.openxmlformats.org/officeDocument/2006/relationships/image" Target="media/image2.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file:///C:\Users\Kodeks\Downloads\&#1044;&#1086;&#1082;&#1091;&#1084;&#1077;&#1085;&#1090;&#1099;\2015%20&#1075;&#1086;&#1076;\AppData\users\cul_601\appdata\local\temp\13_41_08_72.rtf" TargetMode="External"/><Relationship Id="rId7" Type="http://schemas.openxmlformats.org/officeDocument/2006/relationships/endnotes" Target="endnotes.xml"/><Relationship Id="rId12" Type="http://schemas.openxmlformats.org/officeDocument/2006/relationships/hyperlink" Target="consultantplus://offline/ref=2F20D5D3244473940C9F1A378373FFF82AC46D9A2D496C83A3279940AEsEC6X" TargetMode="Externa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file:///C:\Users\Kodeks\Downloads\&#1044;&#1086;&#1082;&#1091;&#1084;&#1077;&#1085;&#1090;&#1099;\2015%20&#1075;&#1086;&#1076;\AppData\users\cul_601\appdata\local\temp\13_41_08_72.rtf"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20D5D3244473940C9F1A378373FFF82AC46E9C2E476C83A3279940AEsEC6X"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Kodeks\Downloads\&#1044;&#1086;&#1082;&#1091;&#1084;&#1077;&#1085;&#1090;&#1099;\2015%20&#1075;&#1086;&#1076;\AppData\users\cul_601\appdata\local\temp\13_41_08_72.rtf" TargetMode="Externa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yperlink" Target="consultantplus://offline/ref=2F20D5D3244473940C9F1A378373FFF82AC5679A2B476C83A3279940AEsEC6X" TargetMode="External"/><Relationship Id="rId19" Type="http://schemas.openxmlformats.org/officeDocument/2006/relationships/image" Target="media/image3.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F20D5D3244473940C9F1A378373FFF82AC5679A2B456C83A3279940AEsEC6X" TargetMode="External"/><Relationship Id="rId14" Type="http://schemas.openxmlformats.org/officeDocument/2006/relationships/hyperlink" Target="consultantplus://offline/ref=2F20D5D3244473940C9F1A378373FFF822C768992E4A3189AB7E9542A9E9597C342F8FD3291D3CsAC3X"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file:///C:\Users\Kodeks\Downloads\&#1044;&#1086;&#1082;&#1091;&#1084;&#1077;&#1085;&#1090;&#1099;\2015%20&#1075;&#1086;&#1076;\AppData\users\cul_601\appdata\local\temp\13_41_08_7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F96F9-C80E-4D6F-BC88-D1F7DC3F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5061</Words>
  <Characters>28852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Kodeks</cp:lastModifiedBy>
  <cp:revision>2</cp:revision>
  <cp:lastPrinted>2017-11-22T03:53:00Z</cp:lastPrinted>
  <dcterms:created xsi:type="dcterms:W3CDTF">2018-11-06T06:08:00Z</dcterms:created>
  <dcterms:modified xsi:type="dcterms:W3CDTF">2018-11-06T06:08:00Z</dcterms:modified>
</cp:coreProperties>
</file>